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B4F" w:rsidRDefault="00B42B4F" w:rsidP="00703246"/>
    <w:p w:rsidR="00A55DAE" w:rsidRPr="006A6729" w:rsidRDefault="00ED069D" w:rsidP="00CB3B9E">
      <w:pPr>
        <w:spacing w:after="0" w:line="240" w:lineRule="auto"/>
        <w:jc w:val="both"/>
        <w:rPr>
          <w:rFonts w:asciiTheme="minorHAnsi" w:hAnsiTheme="minorHAnsi" w:cstheme="minorHAnsi"/>
          <w:szCs w:val="24"/>
        </w:rPr>
      </w:pPr>
      <w:r w:rsidRPr="006A6729">
        <w:rPr>
          <w:rFonts w:asciiTheme="minorHAnsi" w:hAnsiTheme="minorHAnsi" w:cstheme="minorHAnsi"/>
          <w:szCs w:val="24"/>
        </w:rPr>
        <w:t xml:space="preserve">It is necessary to obtain consent for all </w:t>
      </w:r>
      <w:r w:rsidR="00442F30">
        <w:rPr>
          <w:rFonts w:asciiTheme="minorHAnsi" w:hAnsiTheme="minorHAnsi" w:cstheme="minorHAnsi"/>
          <w:szCs w:val="24"/>
        </w:rPr>
        <w:t>players</w:t>
      </w:r>
      <w:r w:rsidRPr="006A6729">
        <w:rPr>
          <w:rFonts w:asciiTheme="minorHAnsi" w:hAnsiTheme="minorHAnsi" w:cstheme="minorHAnsi"/>
          <w:szCs w:val="24"/>
        </w:rPr>
        <w:t xml:space="preserve"> age under 18 to take part in the England Touch</w:t>
      </w:r>
      <w:r w:rsidR="00B77E3E">
        <w:rPr>
          <w:rFonts w:asciiTheme="minorHAnsi" w:hAnsiTheme="minorHAnsi" w:cstheme="minorHAnsi"/>
          <w:szCs w:val="24"/>
        </w:rPr>
        <w:t xml:space="preserve"> Association</w:t>
      </w:r>
      <w:r w:rsidRPr="006A6729">
        <w:rPr>
          <w:rStyle w:val="apple-converted-space"/>
          <w:rFonts w:asciiTheme="minorHAnsi" w:hAnsiTheme="minorHAnsi" w:cstheme="minorHAnsi"/>
          <w:color w:val="2A2A2A"/>
          <w:szCs w:val="24"/>
          <w:shd w:val="clear" w:color="auto" w:fill="FFFFFF"/>
        </w:rPr>
        <w:t> </w:t>
      </w:r>
      <w:r w:rsidR="00A76DDB">
        <w:rPr>
          <w:rStyle w:val="apple-converted-space"/>
          <w:rFonts w:asciiTheme="minorHAnsi" w:hAnsiTheme="minorHAnsi" w:cstheme="minorHAnsi"/>
          <w:color w:val="2A2A2A"/>
          <w:szCs w:val="24"/>
          <w:shd w:val="clear" w:color="auto" w:fill="FFFFFF"/>
        </w:rPr>
        <w:t xml:space="preserve">(ETA) </w:t>
      </w:r>
      <w:r w:rsidR="00CB3B9E">
        <w:rPr>
          <w:rStyle w:val="apple-converted-space"/>
          <w:rFonts w:asciiTheme="minorHAnsi" w:hAnsiTheme="minorHAnsi" w:cstheme="minorHAnsi"/>
          <w:color w:val="2A2A2A"/>
          <w:szCs w:val="24"/>
          <w:shd w:val="clear" w:color="auto" w:fill="FFFFFF"/>
        </w:rPr>
        <w:t>201</w:t>
      </w:r>
      <w:r w:rsidR="007C6B18">
        <w:rPr>
          <w:rStyle w:val="apple-converted-space"/>
          <w:rFonts w:asciiTheme="minorHAnsi" w:hAnsiTheme="minorHAnsi" w:cstheme="minorHAnsi"/>
          <w:color w:val="2A2A2A"/>
          <w:szCs w:val="24"/>
          <w:shd w:val="clear" w:color="auto" w:fill="FFFFFF"/>
        </w:rPr>
        <w:t>6</w:t>
      </w:r>
      <w:r w:rsidR="00CB3B9E">
        <w:rPr>
          <w:rStyle w:val="apple-converted-space"/>
          <w:rFonts w:asciiTheme="minorHAnsi" w:hAnsiTheme="minorHAnsi" w:cstheme="minorHAnsi"/>
          <w:color w:val="2A2A2A"/>
          <w:szCs w:val="24"/>
          <w:shd w:val="clear" w:color="auto" w:fill="FFFFFF"/>
        </w:rPr>
        <w:t xml:space="preserve"> </w:t>
      </w:r>
      <w:r w:rsidR="007C6B18">
        <w:rPr>
          <w:rFonts w:asciiTheme="minorHAnsi" w:hAnsiTheme="minorHAnsi" w:cstheme="minorHAnsi"/>
          <w:color w:val="2A2A2A"/>
          <w:szCs w:val="24"/>
          <w:shd w:val="clear" w:color="auto" w:fill="FFFFFF"/>
        </w:rPr>
        <w:t>European Touch Championships (ETC16) trials and</w:t>
      </w:r>
      <w:r w:rsidR="00CB3B9E">
        <w:rPr>
          <w:rFonts w:asciiTheme="minorHAnsi" w:hAnsiTheme="minorHAnsi" w:cstheme="minorHAnsi"/>
          <w:color w:val="2A2A2A"/>
          <w:szCs w:val="24"/>
          <w:shd w:val="clear" w:color="auto" w:fill="FFFFFF"/>
        </w:rPr>
        <w:t xml:space="preserve"> training squads.</w:t>
      </w:r>
    </w:p>
    <w:p w:rsidR="00A55DAE" w:rsidRPr="006A6729" w:rsidRDefault="00A55DAE" w:rsidP="006A6729">
      <w:pPr>
        <w:spacing w:after="0" w:line="240" w:lineRule="auto"/>
        <w:jc w:val="both"/>
        <w:rPr>
          <w:rFonts w:asciiTheme="minorHAnsi" w:hAnsiTheme="minorHAnsi" w:cstheme="minorHAnsi"/>
          <w:szCs w:val="24"/>
        </w:rPr>
      </w:pPr>
    </w:p>
    <w:p w:rsidR="00C41B95" w:rsidRPr="006A6729" w:rsidRDefault="00442F30" w:rsidP="00442F30">
      <w:pPr>
        <w:spacing w:after="0" w:line="240" w:lineRule="auto"/>
        <w:jc w:val="both"/>
        <w:rPr>
          <w:rFonts w:asciiTheme="minorHAnsi" w:hAnsiTheme="minorHAnsi" w:cstheme="minorHAnsi"/>
          <w:szCs w:val="24"/>
        </w:rPr>
      </w:pPr>
      <w:r w:rsidRPr="00442F30">
        <w:rPr>
          <w:rFonts w:asciiTheme="minorHAnsi" w:hAnsiTheme="minorHAnsi" w:cstheme="minorHAnsi"/>
          <w:szCs w:val="24"/>
        </w:rPr>
        <w:t>When assessing whether a player</w:t>
      </w:r>
      <w:r>
        <w:rPr>
          <w:rFonts w:asciiTheme="minorHAnsi" w:hAnsiTheme="minorHAnsi" w:cstheme="minorHAnsi"/>
          <w:szCs w:val="24"/>
        </w:rPr>
        <w:t xml:space="preserve"> under 18 is capable of playing adult touch</w:t>
      </w:r>
      <w:r w:rsidRPr="00442F30">
        <w:rPr>
          <w:rFonts w:asciiTheme="minorHAnsi" w:hAnsiTheme="minorHAnsi" w:cstheme="minorHAnsi"/>
          <w:szCs w:val="24"/>
        </w:rPr>
        <w:t>, those responsib</w:t>
      </w:r>
      <w:r>
        <w:rPr>
          <w:rFonts w:asciiTheme="minorHAnsi" w:hAnsiTheme="minorHAnsi" w:cstheme="minorHAnsi"/>
          <w:szCs w:val="24"/>
        </w:rPr>
        <w:t xml:space="preserve">le for making the decision will </w:t>
      </w:r>
      <w:r w:rsidRPr="00442F30">
        <w:rPr>
          <w:rFonts w:asciiTheme="minorHAnsi" w:hAnsiTheme="minorHAnsi" w:cstheme="minorHAnsi"/>
          <w:szCs w:val="24"/>
        </w:rPr>
        <w:t xml:space="preserve">take </w:t>
      </w:r>
      <w:r>
        <w:rPr>
          <w:rFonts w:asciiTheme="minorHAnsi" w:hAnsiTheme="minorHAnsi" w:cstheme="minorHAnsi"/>
          <w:szCs w:val="24"/>
        </w:rPr>
        <w:t xml:space="preserve">into </w:t>
      </w:r>
      <w:r w:rsidRPr="00442F30">
        <w:rPr>
          <w:rFonts w:asciiTheme="minorHAnsi" w:hAnsiTheme="minorHAnsi" w:cstheme="minorHAnsi"/>
          <w:szCs w:val="24"/>
        </w:rPr>
        <w:t>account</w:t>
      </w:r>
      <w:r>
        <w:rPr>
          <w:rFonts w:asciiTheme="minorHAnsi" w:hAnsiTheme="minorHAnsi" w:cstheme="minorHAnsi"/>
          <w:szCs w:val="24"/>
        </w:rPr>
        <w:t xml:space="preserve"> the following:</w:t>
      </w:r>
    </w:p>
    <w:p w:rsidR="00C41B95" w:rsidRPr="006A6729" w:rsidRDefault="00C41B95" w:rsidP="006A6729">
      <w:pPr>
        <w:spacing w:after="0" w:line="240" w:lineRule="auto"/>
        <w:jc w:val="both"/>
        <w:rPr>
          <w:rFonts w:asciiTheme="minorHAnsi" w:hAnsiTheme="minorHAnsi" w:cstheme="minorHAnsi"/>
          <w:szCs w:val="24"/>
        </w:rPr>
      </w:pPr>
    </w:p>
    <w:p w:rsidR="00C41B95" w:rsidRPr="006A6729" w:rsidRDefault="00C41B95" w:rsidP="006A6729">
      <w:pPr>
        <w:numPr>
          <w:ilvl w:val="0"/>
          <w:numId w:val="26"/>
        </w:numPr>
        <w:spacing w:after="0" w:line="240" w:lineRule="auto"/>
        <w:jc w:val="both"/>
        <w:rPr>
          <w:rFonts w:asciiTheme="minorHAnsi" w:hAnsiTheme="minorHAnsi" w:cstheme="minorHAnsi"/>
          <w:szCs w:val="24"/>
        </w:rPr>
      </w:pPr>
      <w:r w:rsidRPr="006A6729">
        <w:rPr>
          <w:rFonts w:asciiTheme="minorHAnsi" w:hAnsiTheme="minorHAnsi" w:cstheme="minorHAnsi"/>
          <w:szCs w:val="24"/>
        </w:rPr>
        <w:t>The ultimate consideration must be for the welfare and safety of the player and those with whom the player will be playing.</w:t>
      </w:r>
    </w:p>
    <w:p w:rsidR="00C41B95" w:rsidRPr="006A6729" w:rsidRDefault="00C41B95" w:rsidP="006A6729">
      <w:pPr>
        <w:numPr>
          <w:ilvl w:val="0"/>
          <w:numId w:val="26"/>
        </w:numPr>
        <w:spacing w:after="0" w:line="240" w:lineRule="auto"/>
        <w:jc w:val="both"/>
        <w:rPr>
          <w:rFonts w:asciiTheme="minorHAnsi" w:hAnsiTheme="minorHAnsi" w:cstheme="minorHAnsi"/>
          <w:szCs w:val="24"/>
        </w:rPr>
      </w:pPr>
      <w:r w:rsidRPr="006A6729">
        <w:rPr>
          <w:rFonts w:asciiTheme="minorHAnsi" w:hAnsiTheme="minorHAnsi" w:cstheme="minorHAnsi"/>
          <w:szCs w:val="24"/>
        </w:rPr>
        <w:t xml:space="preserve">There has and will be clear communication with all those involved in and affected by the decision.  </w:t>
      </w:r>
    </w:p>
    <w:p w:rsidR="00C41B95" w:rsidRDefault="00C41B95" w:rsidP="006A6729">
      <w:pPr>
        <w:numPr>
          <w:ilvl w:val="0"/>
          <w:numId w:val="26"/>
        </w:numPr>
        <w:spacing w:after="0" w:line="240" w:lineRule="auto"/>
        <w:jc w:val="both"/>
        <w:rPr>
          <w:rFonts w:asciiTheme="minorHAnsi" w:hAnsiTheme="minorHAnsi" w:cstheme="minorHAnsi"/>
          <w:szCs w:val="24"/>
        </w:rPr>
      </w:pPr>
      <w:r w:rsidRPr="006A6729">
        <w:rPr>
          <w:rFonts w:asciiTheme="minorHAnsi" w:hAnsiTheme="minorHAnsi" w:cstheme="minorHAnsi"/>
          <w:szCs w:val="24"/>
        </w:rPr>
        <w:t>The following aspects must been taken into consideration when making the decision:</w:t>
      </w:r>
    </w:p>
    <w:p w:rsidR="00CB3B9E" w:rsidRPr="006A6729" w:rsidRDefault="00CB3B9E" w:rsidP="00CB3B9E">
      <w:pPr>
        <w:spacing w:after="0" w:line="240" w:lineRule="auto"/>
        <w:ind w:left="360"/>
        <w:jc w:val="both"/>
        <w:rPr>
          <w:rFonts w:asciiTheme="minorHAnsi" w:hAnsiTheme="minorHAnsi" w:cstheme="minorHAnsi"/>
          <w:szCs w:val="24"/>
        </w:rPr>
      </w:pPr>
    </w:p>
    <w:p w:rsidR="00C41B95" w:rsidRPr="006A6729" w:rsidRDefault="00C41B95" w:rsidP="006A6729">
      <w:pPr>
        <w:ind w:left="720"/>
        <w:jc w:val="both"/>
        <w:rPr>
          <w:rFonts w:asciiTheme="minorHAnsi" w:hAnsiTheme="minorHAnsi" w:cstheme="minorHAnsi"/>
          <w:szCs w:val="24"/>
        </w:rPr>
      </w:pPr>
      <w:proofErr w:type="spellStart"/>
      <w:r w:rsidRPr="006A6729">
        <w:rPr>
          <w:rFonts w:asciiTheme="minorHAnsi" w:hAnsiTheme="minorHAnsi" w:cstheme="minorHAnsi"/>
          <w:szCs w:val="24"/>
        </w:rPr>
        <w:t>i</w:t>
      </w:r>
      <w:proofErr w:type="spellEnd"/>
      <w:r w:rsidRPr="006A6729">
        <w:rPr>
          <w:rFonts w:asciiTheme="minorHAnsi" w:hAnsiTheme="minorHAnsi" w:cstheme="minorHAnsi"/>
          <w:szCs w:val="24"/>
        </w:rPr>
        <w:t>. The physical development of the individual and the player’s playing colleagues</w:t>
      </w:r>
    </w:p>
    <w:p w:rsidR="00C41B95" w:rsidRPr="006A6729" w:rsidRDefault="00C41B95" w:rsidP="006A6729">
      <w:pPr>
        <w:ind w:left="720"/>
        <w:jc w:val="both"/>
        <w:rPr>
          <w:rFonts w:asciiTheme="minorHAnsi" w:hAnsiTheme="minorHAnsi" w:cstheme="minorHAnsi"/>
          <w:szCs w:val="24"/>
        </w:rPr>
      </w:pPr>
      <w:r w:rsidRPr="006A6729">
        <w:rPr>
          <w:rFonts w:asciiTheme="minorHAnsi" w:hAnsiTheme="minorHAnsi" w:cstheme="minorHAnsi"/>
          <w:szCs w:val="24"/>
        </w:rPr>
        <w:t>ii. The skill level and experience of the individual</w:t>
      </w:r>
    </w:p>
    <w:p w:rsidR="00C41B95" w:rsidRPr="006A6729" w:rsidRDefault="00C41B95" w:rsidP="006A6729">
      <w:pPr>
        <w:ind w:left="720"/>
        <w:jc w:val="both"/>
        <w:rPr>
          <w:rFonts w:asciiTheme="minorHAnsi" w:hAnsiTheme="minorHAnsi" w:cstheme="minorHAnsi"/>
          <w:szCs w:val="24"/>
        </w:rPr>
      </w:pPr>
      <w:r w:rsidRPr="006A6729">
        <w:rPr>
          <w:rFonts w:asciiTheme="minorHAnsi" w:hAnsiTheme="minorHAnsi" w:cstheme="minorHAnsi"/>
          <w:szCs w:val="24"/>
        </w:rPr>
        <w:t>iii. The individual’s playing position in the team</w:t>
      </w:r>
    </w:p>
    <w:p w:rsidR="00C41B95" w:rsidRPr="006A6729" w:rsidRDefault="00C41B95" w:rsidP="003C59A9">
      <w:pPr>
        <w:ind w:left="720"/>
        <w:jc w:val="both"/>
        <w:rPr>
          <w:rFonts w:asciiTheme="minorHAnsi" w:hAnsiTheme="minorHAnsi" w:cstheme="minorHAnsi"/>
          <w:szCs w:val="24"/>
        </w:rPr>
      </w:pPr>
      <w:r w:rsidRPr="006A6729">
        <w:rPr>
          <w:rFonts w:asciiTheme="minorHAnsi" w:hAnsiTheme="minorHAnsi" w:cstheme="minorHAnsi"/>
          <w:szCs w:val="24"/>
        </w:rPr>
        <w:t>iv. The competitive standard of the particular match and playing conditions.</w:t>
      </w:r>
    </w:p>
    <w:p w:rsidR="00C41B95" w:rsidRPr="006A6729" w:rsidRDefault="00C41B95" w:rsidP="006A6729">
      <w:pPr>
        <w:spacing w:after="0" w:line="240" w:lineRule="auto"/>
        <w:jc w:val="both"/>
        <w:rPr>
          <w:rFonts w:asciiTheme="minorHAnsi" w:hAnsiTheme="minorHAnsi" w:cstheme="minorHAnsi"/>
          <w:szCs w:val="24"/>
        </w:rPr>
      </w:pPr>
    </w:p>
    <w:p w:rsidR="003C59A9" w:rsidRDefault="00A55DAE" w:rsidP="006A6729">
      <w:pPr>
        <w:autoSpaceDE w:val="0"/>
        <w:autoSpaceDN w:val="0"/>
        <w:adjustRightInd w:val="0"/>
        <w:spacing w:after="0" w:line="240" w:lineRule="auto"/>
        <w:jc w:val="both"/>
        <w:rPr>
          <w:rFonts w:asciiTheme="minorHAnsi" w:hAnsiTheme="minorHAnsi" w:cstheme="minorHAnsi"/>
          <w:szCs w:val="24"/>
        </w:rPr>
      </w:pPr>
      <w:r w:rsidRPr="006A6729">
        <w:rPr>
          <w:rFonts w:asciiTheme="minorHAnsi" w:hAnsiTheme="minorHAnsi" w:cstheme="minorHAnsi"/>
          <w:szCs w:val="24"/>
        </w:rPr>
        <w:t>If you wish for your son/daughter to participate, then please read the following information,</w:t>
      </w:r>
      <w:r w:rsidR="00E558A4">
        <w:rPr>
          <w:rFonts w:asciiTheme="minorHAnsi" w:hAnsiTheme="minorHAnsi" w:cstheme="minorHAnsi"/>
          <w:szCs w:val="24"/>
        </w:rPr>
        <w:t xml:space="preserve"> </w:t>
      </w:r>
      <w:r w:rsidR="00991667">
        <w:rPr>
          <w:rFonts w:asciiTheme="minorHAnsi" w:hAnsiTheme="minorHAnsi" w:cstheme="minorHAnsi"/>
          <w:szCs w:val="24"/>
        </w:rPr>
        <w:t>complete the fo</w:t>
      </w:r>
      <w:r w:rsidR="00E558A4">
        <w:rPr>
          <w:rFonts w:asciiTheme="minorHAnsi" w:hAnsiTheme="minorHAnsi" w:cstheme="minorHAnsi"/>
          <w:szCs w:val="24"/>
        </w:rPr>
        <w:t>rm</w:t>
      </w:r>
      <w:r w:rsidR="00991667">
        <w:rPr>
          <w:rFonts w:asciiTheme="minorHAnsi" w:hAnsiTheme="minorHAnsi" w:cstheme="minorHAnsi"/>
          <w:szCs w:val="24"/>
        </w:rPr>
        <w:t>,</w:t>
      </w:r>
      <w:r w:rsidRPr="006A6729">
        <w:rPr>
          <w:rFonts w:asciiTheme="minorHAnsi" w:hAnsiTheme="minorHAnsi" w:cstheme="minorHAnsi"/>
          <w:szCs w:val="24"/>
        </w:rPr>
        <w:t xml:space="preserve"> </w:t>
      </w:r>
      <w:r w:rsidR="003C59A9">
        <w:rPr>
          <w:rFonts w:asciiTheme="minorHAnsi" w:hAnsiTheme="minorHAnsi" w:cstheme="minorHAnsi"/>
          <w:szCs w:val="24"/>
        </w:rPr>
        <w:t>sign to provide Parental Consent</w:t>
      </w:r>
      <w:r w:rsidR="00841ABA">
        <w:rPr>
          <w:rFonts w:asciiTheme="minorHAnsi" w:hAnsiTheme="minorHAnsi" w:cstheme="minorHAnsi"/>
          <w:szCs w:val="24"/>
        </w:rPr>
        <w:t xml:space="preserve"> and return to the Head</w:t>
      </w:r>
      <w:r w:rsidR="00A57BCC">
        <w:rPr>
          <w:rFonts w:asciiTheme="minorHAnsi" w:hAnsiTheme="minorHAnsi" w:cstheme="minorHAnsi"/>
          <w:szCs w:val="24"/>
        </w:rPr>
        <w:t xml:space="preserve"> Coach</w:t>
      </w:r>
      <w:r w:rsidR="00841ABA">
        <w:rPr>
          <w:rFonts w:asciiTheme="minorHAnsi" w:hAnsiTheme="minorHAnsi" w:cstheme="minorHAnsi"/>
          <w:szCs w:val="24"/>
        </w:rPr>
        <w:t xml:space="preserve"> for your </w:t>
      </w:r>
      <w:r w:rsidR="0040584F">
        <w:rPr>
          <w:rFonts w:asciiTheme="minorHAnsi" w:hAnsiTheme="minorHAnsi" w:cstheme="minorHAnsi"/>
          <w:szCs w:val="24"/>
        </w:rPr>
        <w:t>team</w:t>
      </w:r>
      <w:r w:rsidR="00841ABA">
        <w:rPr>
          <w:rFonts w:asciiTheme="minorHAnsi" w:hAnsiTheme="minorHAnsi" w:cstheme="minorHAnsi"/>
          <w:szCs w:val="24"/>
        </w:rPr>
        <w:t>.</w:t>
      </w:r>
    </w:p>
    <w:p w:rsidR="00A55DAE" w:rsidRPr="006A6729" w:rsidRDefault="00A55DAE" w:rsidP="003C59A9">
      <w:pPr>
        <w:autoSpaceDE w:val="0"/>
        <w:autoSpaceDN w:val="0"/>
        <w:adjustRightInd w:val="0"/>
        <w:spacing w:after="0" w:line="240" w:lineRule="auto"/>
        <w:jc w:val="both"/>
        <w:rPr>
          <w:rFonts w:asciiTheme="minorHAnsi" w:hAnsiTheme="minorHAnsi" w:cstheme="minorHAnsi"/>
          <w:szCs w:val="24"/>
        </w:rPr>
      </w:pPr>
    </w:p>
    <w:p w:rsidR="003C59A9" w:rsidRDefault="003C59A9" w:rsidP="003C59A9">
      <w:pPr>
        <w:autoSpaceDE w:val="0"/>
        <w:autoSpaceDN w:val="0"/>
        <w:adjustRightInd w:val="0"/>
        <w:spacing w:after="0" w:line="240" w:lineRule="auto"/>
        <w:jc w:val="both"/>
        <w:rPr>
          <w:rFonts w:asciiTheme="minorHAnsi" w:hAnsiTheme="minorHAnsi" w:cstheme="minorHAnsi"/>
          <w:szCs w:val="24"/>
        </w:rPr>
      </w:pPr>
      <w:r>
        <w:rPr>
          <w:rFonts w:asciiTheme="minorHAnsi" w:hAnsiTheme="minorHAnsi" w:cstheme="minorHAnsi"/>
          <w:szCs w:val="24"/>
        </w:rPr>
        <w:t xml:space="preserve">The England Touch </w:t>
      </w:r>
      <w:r w:rsidR="006C580E">
        <w:rPr>
          <w:rFonts w:asciiTheme="minorHAnsi" w:hAnsiTheme="minorHAnsi" w:cstheme="minorHAnsi"/>
          <w:szCs w:val="24"/>
        </w:rPr>
        <w:t xml:space="preserve">Association is currently </w:t>
      </w:r>
      <w:r>
        <w:rPr>
          <w:rFonts w:asciiTheme="minorHAnsi" w:hAnsiTheme="minorHAnsi" w:cstheme="minorHAnsi"/>
          <w:szCs w:val="24"/>
        </w:rPr>
        <w:t>working towards ensuring all</w:t>
      </w:r>
      <w:r w:rsidR="00A55DAE" w:rsidRPr="006A6729">
        <w:rPr>
          <w:rFonts w:asciiTheme="minorHAnsi" w:hAnsiTheme="minorHAnsi" w:cstheme="minorHAnsi"/>
          <w:szCs w:val="24"/>
        </w:rPr>
        <w:t xml:space="preserve"> coaches </w:t>
      </w:r>
      <w:r>
        <w:rPr>
          <w:rFonts w:asciiTheme="minorHAnsi" w:hAnsiTheme="minorHAnsi" w:cstheme="minorHAnsi"/>
          <w:szCs w:val="24"/>
        </w:rPr>
        <w:t>are fully qualified, receive</w:t>
      </w:r>
      <w:r w:rsidR="006C580E">
        <w:rPr>
          <w:rFonts w:asciiTheme="minorHAnsi" w:hAnsiTheme="minorHAnsi" w:cstheme="minorHAnsi"/>
          <w:szCs w:val="24"/>
        </w:rPr>
        <w:t xml:space="preserve"> relevant </w:t>
      </w:r>
      <w:r w:rsidR="00B23837">
        <w:rPr>
          <w:rFonts w:asciiTheme="minorHAnsi" w:hAnsiTheme="minorHAnsi" w:cstheme="minorHAnsi"/>
          <w:szCs w:val="24"/>
        </w:rPr>
        <w:t xml:space="preserve">training for </w:t>
      </w:r>
      <w:r w:rsidR="006C580E">
        <w:rPr>
          <w:rFonts w:asciiTheme="minorHAnsi" w:hAnsiTheme="minorHAnsi" w:cstheme="minorHAnsi"/>
          <w:szCs w:val="24"/>
        </w:rPr>
        <w:t>continuous professional development</w:t>
      </w:r>
      <w:r w:rsidR="00A55DAE" w:rsidRPr="006A6729">
        <w:rPr>
          <w:rFonts w:asciiTheme="minorHAnsi" w:hAnsiTheme="minorHAnsi" w:cstheme="minorHAnsi"/>
          <w:szCs w:val="24"/>
        </w:rPr>
        <w:t xml:space="preserve"> and have been checked and cleared through the</w:t>
      </w:r>
      <w:r>
        <w:rPr>
          <w:rFonts w:asciiTheme="minorHAnsi" w:hAnsiTheme="minorHAnsi" w:cstheme="minorHAnsi"/>
          <w:szCs w:val="24"/>
        </w:rPr>
        <w:t xml:space="preserve"> </w:t>
      </w:r>
      <w:r w:rsidR="00A55DAE" w:rsidRPr="006A6729">
        <w:rPr>
          <w:rFonts w:asciiTheme="minorHAnsi" w:hAnsiTheme="minorHAnsi" w:cstheme="minorHAnsi"/>
          <w:szCs w:val="24"/>
        </w:rPr>
        <w:t xml:space="preserve">Criminal Records Bureau. </w:t>
      </w:r>
    </w:p>
    <w:p w:rsidR="003C59A9" w:rsidRDefault="003C59A9" w:rsidP="006A6729">
      <w:pPr>
        <w:autoSpaceDE w:val="0"/>
        <w:autoSpaceDN w:val="0"/>
        <w:adjustRightInd w:val="0"/>
        <w:spacing w:after="0" w:line="240" w:lineRule="auto"/>
        <w:jc w:val="both"/>
        <w:rPr>
          <w:rFonts w:asciiTheme="minorHAnsi" w:hAnsiTheme="minorHAnsi" w:cstheme="minorHAnsi"/>
          <w:szCs w:val="24"/>
        </w:rPr>
      </w:pPr>
    </w:p>
    <w:p w:rsidR="00EE7B9D" w:rsidRDefault="00A55DAE" w:rsidP="006A6729">
      <w:pPr>
        <w:autoSpaceDE w:val="0"/>
        <w:autoSpaceDN w:val="0"/>
        <w:adjustRightInd w:val="0"/>
        <w:spacing w:after="0" w:line="240" w:lineRule="auto"/>
        <w:jc w:val="both"/>
        <w:rPr>
          <w:rFonts w:asciiTheme="minorHAnsi" w:hAnsiTheme="minorHAnsi" w:cstheme="minorHAnsi"/>
          <w:szCs w:val="24"/>
        </w:rPr>
      </w:pPr>
      <w:r w:rsidRPr="006A6729">
        <w:rPr>
          <w:rFonts w:asciiTheme="minorHAnsi" w:hAnsiTheme="minorHAnsi" w:cstheme="minorHAnsi"/>
          <w:szCs w:val="24"/>
        </w:rPr>
        <w:t xml:space="preserve">Any information provided </w:t>
      </w:r>
      <w:r w:rsidR="00EE7B9D">
        <w:rPr>
          <w:rFonts w:asciiTheme="minorHAnsi" w:hAnsiTheme="minorHAnsi" w:cstheme="minorHAnsi"/>
          <w:szCs w:val="24"/>
        </w:rPr>
        <w:t>on this form</w:t>
      </w:r>
      <w:r w:rsidRPr="006A6729">
        <w:rPr>
          <w:rFonts w:asciiTheme="minorHAnsi" w:hAnsiTheme="minorHAnsi" w:cstheme="minorHAnsi"/>
          <w:szCs w:val="24"/>
        </w:rPr>
        <w:t xml:space="preserve"> will be will </w:t>
      </w:r>
      <w:r w:rsidR="004732F2">
        <w:rPr>
          <w:rFonts w:asciiTheme="minorHAnsi" w:hAnsiTheme="minorHAnsi" w:cstheme="minorHAnsi"/>
          <w:szCs w:val="24"/>
        </w:rPr>
        <w:t>be kept secure and confidential in accordance with the Data Protection Act 1998.</w:t>
      </w:r>
      <w:r w:rsidRPr="006A6729">
        <w:rPr>
          <w:rFonts w:asciiTheme="minorHAnsi" w:hAnsiTheme="minorHAnsi" w:cstheme="minorHAnsi"/>
          <w:szCs w:val="24"/>
        </w:rPr>
        <w:t xml:space="preserve"> </w:t>
      </w:r>
      <w:r w:rsidR="001E64C1">
        <w:t>The ETA will use the information provided on this f</w:t>
      </w:r>
      <w:r w:rsidR="00A857F2">
        <w:t xml:space="preserve">orm to administer </w:t>
      </w:r>
      <w:bookmarkStart w:id="0" w:name="_GoBack"/>
      <w:r w:rsidR="007C6B18">
        <w:t>ETC</w:t>
      </w:r>
      <w:bookmarkEnd w:id="0"/>
      <w:r w:rsidR="007C6B18">
        <w:t>16</w:t>
      </w:r>
      <w:r w:rsidR="00A857F2">
        <w:t xml:space="preserve"> activity and </w:t>
      </w:r>
      <w:r w:rsidRPr="006A6729">
        <w:rPr>
          <w:rFonts w:asciiTheme="minorHAnsi" w:hAnsiTheme="minorHAnsi" w:cstheme="minorHAnsi"/>
          <w:szCs w:val="24"/>
        </w:rPr>
        <w:t xml:space="preserve">for the purpose of </w:t>
      </w:r>
      <w:r w:rsidR="00EE7B9D">
        <w:rPr>
          <w:rFonts w:asciiTheme="minorHAnsi" w:hAnsiTheme="minorHAnsi" w:cstheme="minorHAnsi"/>
          <w:szCs w:val="24"/>
        </w:rPr>
        <w:t>contacting</w:t>
      </w:r>
      <w:r w:rsidRPr="006A6729">
        <w:rPr>
          <w:rFonts w:asciiTheme="minorHAnsi" w:hAnsiTheme="minorHAnsi" w:cstheme="minorHAnsi"/>
          <w:szCs w:val="24"/>
        </w:rPr>
        <w:t xml:space="preserve"> </w:t>
      </w:r>
      <w:r w:rsidR="00A76DDB">
        <w:rPr>
          <w:rFonts w:asciiTheme="minorHAnsi" w:hAnsiTheme="minorHAnsi" w:cstheme="minorHAnsi"/>
          <w:szCs w:val="24"/>
        </w:rPr>
        <w:t>players and parents/guardians</w:t>
      </w:r>
      <w:r w:rsidRPr="006A6729">
        <w:rPr>
          <w:rFonts w:asciiTheme="minorHAnsi" w:hAnsiTheme="minorHAnsi" w:cstheme="minorHAnsi"/>
          <w:szCs w:val="24"/>
        </w:rPr>
        <w:t xml:space="preserve"> regarding </w:t>
      </w:r>
      <w:r w:rsidR="004732F2">
        <w:rPr>
          <w:rFonts w:asciiTheme="minorHAnsi" w:hAnsiTheme="minorHAnsi" w:cstheme="minorHAnsi"/>
          <w:szCs w:val="24"/>
        </w:rPr>
        <w:t>other A</w:t>
      </w:r>
      <w:r w:rsidR="00A857F2">
        <w:rPr>
          <w:rFonts w:asciiTheme="minorHAnsi" w:hAnsiTheme="minorHAnsi" w:cstheme="minorHAnsi"/>
          <w:szCs w:val="24"/>
        </w:rPr>
        <w:t>ffiliated</w:t>
      </w:r>
      <w:r w:rsidRPr="006A6729">
        <w:rPr>
          <w:rFonts w:asciiTheme="minorHAnsi" w:hAnsiTheme="minorHAnsi" w:cstheme="minorHAnsi"/>
          <w:szCs w:val="24"/>
        </w:rPr>
        <w:t xml:space="preserve"> </w:t>
      </w:r>
      <w:r w:rsidR="00A76DDB">
        <w:rPr>
          <w:rFonts w:asciiTheme="minorHAnsi" w:hAnsiTheme="minorHAnsi" w:cstheme="minorHAnsi"/>
          <w:szCs w:val="24"/>
        </w:rPr>
        <w:t>Touch activity</w:t>
      </w:r>
      <w:r w:rsidR="00EE7B9D">
        <w:rPr>
          <w:rFonts w:asciiTheme="minorHAnsi" w:hAnsiTheme="minorHAnsi" w:cstheme="minorHAnsi"/>
          <w:szCs w:val="24"/>
        </w:rPr>
        <w:t>.</w:t>
      </w:r>
      <w:r w:rsidR="001E64C1">
        <w:t xml:space="preserve"> </w:t>
      </w:r>
      <w:r w:rsidR="00A857F2">
        <w:t xml:space="preserve"> </w:t>
      </w:r>
      <w:r w:rsidR="001E64C1">
        <w:t xml:space="preserve">In the event of a medical issue or safeguarding concern arising, the </w:t>
      </w:r>
      <w:r w:rsidR="00E0016B">
        <w:t>ETA</w:t>
      </w:r>
      <w:r w:rsidR="001E64C1">
        <w:t xml:space="preserve"> may disclose certain information to relevant personn</w:t>
      </w:r>
      <w:r w:rsidR="00136763">
        <w:t>el as required.</w:t>
      </w:r>
    </w:p>
    <w:p w:rsidR="003C59A9" w:rsidRPr="006A6729" w:rsidRDefault="00A55DAE" w:rsidP="006A6729">
      <w:pPr>
        <w:autoSpaceDE w:val="0"/>
        <w:autoSpaceDN w:val="0"/>
        <w:adjustRightInd w:val="0"/>
        <w:spacing w:after="0" w:line="240" w:lineRule="auto"/>
        <w:jc w:val="both"/>
        <w:rPr>
          <w:rFonts w:asciiTheme="minorHAnsi" w:hAnsiTheme="minorHAnsi" w:cstheme="minorHAnsi"/>
          <w:szCs w:val="24"/>
        </w:rPr>
      </w:pPr>
      <w:r w:rsidRPr="006A6729">
        <w:rPr>
          <w:rFonts w:asciiTheme="minorHAnsi" w:hAnsiTheme="minorHAnsi" w:cstheme="minorHAnsi"/>
          <w:szCs w:val="24"/>
        </w:rPr>
        <w:t xml:space="preserve"> </w:t>
      </w:r>
    </w:p>
    <w:p w:rsidR="00A55DAE" w:rsidRPr="006A6729" w:rsidRDefault="00A55DAE" w:rsidP="006A6729">
      <w:pPr>
        <w:spacing w:after="0" w:line="240" w:lineRule="auto"/>
        <w:jc w:val="both"/>
        <w:rPr>
          <w:rFonts w:asciiTheme="minorHAnsi" w:hAnsiTheme="minorHAnsi" w:cstheme="minorHAnsi"/>
          <w:szCs w:val="24"/>
        </w:rPr>
      </w:pPr>
    </w:p>
    <w:p w:rsidR="00ED069D" w:rsidRDefault="00ED069D" w:rsidP="00A55DAE">
      <w:pPr>
        <w:spacing w:after="0" w:line="240" w:lineRule="auto"/>
      </w:pPr>
      <w:r>
        <w:br w:type="page"/>
      </w:r>
    </w:p>
    <w:tbl>
      <w:tblPr>
        <w:tblStyle w:val="TableGrid"/>
        <w:tblW w:w="0" w:type="auto"/>
        <w:tblLook w:val="04A0" w:firstRow="1" w:lastRow="0" w:firstColumn="1" w:lastColumn="0" w:noHBand="0" w:noVBand="1"/>
      </w:tblPr>
      <w:tblGrid>
        <w:gridCol w:w="3426"/>
        <w:gridCol w:w="3427"/>
        <w:gridCol w:w="3427"/>
      </w:tblGrid>
      <w:tr w:rsidR="00DC5305" w:rsidTr="00407FE1">
        <w:tc>
          <w:tcPr>
            <w:tcW w:w="10280" w:type="dxa"/>
            <w:gridSpan w:val="3"/>
          </w:tcPr>
          <w:p w:rsidR="00DC5305" w:rsidRPr="00DC5305" w:rsidRDefault="002D4ABE" w:rsidP="00703246">
            <w:pPr>
              <w:rPr>
                <w:b/>
              </w:rPr>
            </w:pPr>
            <w:r>
              <w:rPr>
                <w:b/>
              </w:rPr>
              <w:lastRenderedPageBreak/>
              <w:t>PERSONAL DETAILS</w:t>
            </w:r>
          </w:p>
        </w:tc>
      </w:tr>
      <w:tr w:rsidR="00B42B4F" w:rsidTr="00B42B4F">
        <w:tc>
          <w:tcPr>
            <w:tcW w:w="3426" w:type="dxa"/>
          </w:tcPr>
          <w:p w:rsidR="00B42B4F" w:rsidRPr="00DC5305" w:rsidRDefault="00B42B4F" w:rsidP="00703246">
            <w:pPr>
              <w:rPr>
                <w:b/>
              </w:rPr>
            </w:pPr>
            <w:r w:rsidRPr="00DC5305">
              <w:rPr>
                <w:b/>
              </w:rPr>
              <w:t>Name of Participant</w:t>
            </w:r>
          </w:p>
        </w:tc>
        <w:tc>
          <w:tcPr>
            <w:tcW w:w="3427" w:type="dxa"/>
          </w:tcPr>
          <w:p w:rsidR="00B42B4F" w:rsidRPr="00DC5305" w:rsidRDefault="00B42B4F" w:rsidP="00703246">
            <w:pPr>
              <w:rPr>
                <w:b/>
              </w:rPr>
            </w:pPr>
            <w:r w:rsidRPr="00DC5305">
              <w:rPr>
                <w:b/>
              </w:rPr>
              <w:t>Name of Parent / Guardian</w:t>
            </w:r>
          </w:p>
        </w:tc>
        <w:tc>
          <w:tcPr>
            <w:tcW w:w="3427" w:type="dxa"/>
          </w:tcPr>
          <w:p w:rsidR="00B42B4F" w:rsidRPr="00DC5305" w:rsidRDefault="00B42B4F" w:rsidP="00703246">
            <w:pPr>
              <w:rPr>
                <w:b/>
              </w:rPr>
            </w:pPr>
            <w:r w:rsidRPr="00DC5305">
              <w:rPr>
                <w:b/>
              </w:rPr>
              <w:t>Participants Date of Birth</w:t>
            </w:r>
          </w:p>
        </w:tc>
      </w:tr>
      <w:tr w:rsidR="00B42B4F" w:rsidTr="00B42B4F">
        <w:tc>
          <w:tcPr>
            <w:tcW w:w="3426" w:type="dxa"/>
          </w:tcPr>
          <w:p w:rsidR="00B42B4F" w:rsidRDefault="00B42B4F" w:rsidP="00703246"/>
        </w:tc>
        <w:tc>
          <w:tcPr>
            <w:tcW w:w="3427" w:type="dxa"/>
          </w:tcPr>
          <w:p w:rsidR="00B42B4F" w:rsidRDefault="00B42B4F" w:rsidP="00703246"/>
        </w:tc>
        <w:tc>
          <w:tcPr>
            <w:tcW w:w="3427" w:type="dxa"/>
          </w:tcPr>
          <w:p w:rsidR="00B42B4F" w:rsidRDefault="00B42B4F" w:rsidP="00703246"/>
        </w:tc>
      </w:tr>
      <w:tr w:rsidR="0040313B" w:rsidTr="009C210C">
        <w:tc>
          <w:tcPr>
            <w:tcW w:w="10280" w:type="dxa"/>
            <w:gridSpan w:val="3"/>
          </w:tcPr>
          <w:p w:rsidR="0040313B" w:rsidRPr="00DC5305" w:rsidRDefault="0040313B" w:rsidP="00703246">
            <w:pPr>
              <w:rPr>
                <w:b/>
              </w:rPr>
            </w:pPr>
            <w:r w:rsidRPr="00DC5305">
              <w:rPr>
                <w:b/>
              </w:rPr>
              <w:t>Address</w:t>
            </w:r>
          </w:p>
        </w:tc>
      </w:tr>
      <w:tr w:rsidR="00DC5305" w:rsidTr="00E37701">
        <w:tc>
          <w:tcPr>
            <w:tcW w:w="6853" w:type="dxa"/>
            <w:gridSpan w:val="2"/>
          </w:tcPr>
          <w:p w:rsidR="00DC5305" w:rsidRDefault="00DC5305" w:rsidP="00703246"/>
        </w:tc>
        <w:tc>
          <w:tcPr>
            <w:tcW w:w="3427" w:type="dxa"/>
          </w:tcPr>
          <w:p w:rsidR="00DC5305" w:rsidRDefault="0040313B" w:rsidP="00703246">
            <w:r w:rsidRPr="00DC5305">
              <w:rPr>
                <w:b/>
              </w:rPr>
              <w:t>Postcode</w:t>
            </w:r>
          </w:p>
        </w:tc>
      </w:tr>
      <w:tr w:rsidR="00B42B4F" w:rsidTr="00B42B4F">
        <w:tc>
          <w:tcPr>
            <w:tcW w:w="3426" w:type="dxa"/>
          </w:tcPr>
          <w:p w:rsidR="00B42B4F" w:rsidRPr="00DC5305" w:rsidRDefault="00B42B4F" w:rsidP="00703246">
            <w:pPr>
              <w:rPr>
                <w:b/>
              </w:rPr>
            </w:pPr>
            <w:r w:rsidRPr="00DC5305">
              <w:rPr>
                <w:b/>
              </w:rPr>
              <w:t>Tel</w:t>
            </w:r>
            <w:r w:rsidR="00DC5305">
              <w:rPr>
                <w:b/>
              </w:rPr>
              <w:t>.</w:t>
            </w:r>
            <w:r w:rsidRPr="00DC5305">
              <w:rPr>
                <w:b/>
              </w:rPr>
              <w:t xml:space="preserve"> No</w:t>
            </w:r>
            <w:r w:rsidR="00DC5305">
              <w:rPr>
                <w:b/>
              </w:rPr>
              <w:t>.</w:t>
            </w:r>
            <w:r w:rsidRPr="00DC5305">
              <w:rPr>
                <w:b/>
              </w:rPr>
              <w:t xml:space="preserve"> of Participant</w:t>
            </w:r>
          </w:p>
        </w:tc>
        <w:tc>
          <w:tcPr>
            <w:tcW w:w="3427" w:type="dxa"/>
          </w:tcPr>
          <w:p w:rsidR="00B42B4F" w:rsidRPr="00DC5305" w:rsidRDefault="00B42B4F" w:rsidP="00703246">
            <w:pPr>
              <w:rPr>
                <w:b/>
              </w:rPr>
            </w:pPr>
            <w:r w:rsidRPr="00DC5305">
              <w:rPr>
                <w:b/>
              </w:rPr>
              <w:t>Tel</w:t>
            </w:r>
            <w:r w:rsidR="00DC5305">
              <w:rPr>
                <w:b/>
              </w:rPr>
              <w:t>.</w:t>
            </w:r>
            <w:r w:rsidRPr="00DC5305">
              <w:rPr>
                <w:b/>
              </w:rPr>
              <w:t xml:space="preserve"> No</w:t>
            </w:r>
            <w:r w:rsidR="00DC5305">
              <w:rPr>
                <w:b/>
              </w:rPr>
              <w:t>.</w:t>
            </w:r>
            <w:r w:rsidRPr="00DC5305">
              <w:rPr>
                <w:b/>
              </w:rPr>
              <w:t xml:space="preserve"> of Parent / Guardian</w:t>
            </w:r>
          </w:p>
        </w:tc>
        <w:tc>
          <w:tcPr>
            <w:tcW w:w="3427" w:type="dxa"/>
          </w:tcPr>
          <w:p w:rsidR="00B42B4F" w:rsidRPr="00DC5305" w:rsidRDefault="00B42B4F" w:rsidP="00703246">
            <w:pPr>
              <w:rPr>
                <w:b/>
              </w:rPr>
            </w:pPr>
            <w:r w:rsidRPr="00DC5305">
              <w:rPr>
                <w:b/>
              </w:rPr>
              <w:t>Email</w:t>
            </w:r>
            <w:r w:rsidR="00FE52EB">
              <w:rPr>
                <w:b/>
              </w:rPr>
              <w:t xml:space="preserve"> </w:t>
            </w:r>
          </w:p>
        </w:tc>
      </w:tr>
      <w:tr w:rsidR="00B42B4F" w:rsidTr="00B42B4F">
        <w:tc>
          <w:tcPr>
            <w:tcW w:w="3426" w:type="dxa"/>
          </w:tcPr>
          <w:p w:rsidR="00B42B4F" w:rsidRDefault="00B42B4F" w:rsidP="00703246"/>
        </w:tc>
        <w:tc>
          <w:tcPr>
            <w:tcW w:w="3427" w:type="dxa"/>
          </w:tcPr>
          <w:p w:rsidR="00B42B4F" w:rsidRDefault="00B42B4F" w:rsidP="00703246"/>
        </w:tc>
        <w:tc>
          <w:tcPr>
            <w:tcW w:w="3427" w:type="dxa"/>
          </w:tcPr>
          <w:p w:rsidR="00B42B4F" w:rsidRDefault="00B42B4F" w:rsidP="00703246"/>
        </w:tc>
      </w:tr>
      <w:tr w:rsidR="00DC5305" w:rsidTr="007B6A2B">
        <w:tc>
          <w:tcPr>
            <w:tcW w:w="10280" w:type="dxa"/>
            <w:gridSpan w:val="3"/>
          </w:tcPr>
          <w:p w:rsidR="00DC5305" w:rsidRPr="00DC5305" w:rsidRDefault="002D4ABE" w:rsidP="00703246">
            <w:pPr>
              <w:rPr>
                <w:b/>
              </w:rPr>
            </w:pPr>
            <w:r>
              <w:rPr>
                <w:b/>
              </w:rPr>
              <w:t>EMERGENCY CONTACT DETAILS</w:t>
            </w:r>
          </w:p>
        </w:tc>
      </w:tr>
      <w:tr w:rsidR="00B42B4F" w:rsidTr="00B42B4F">
        <w:tc>
          <w:tcPr>
            <w:tcW w:w="3426" w:type="dxa"/>
          </w:tcPr>
          <w:p w:rsidR="00B42B4F" w:rsidRPr="00DC5305" w:rsidRDefault="00B42B4F" w:rsidP="00703246">
            <w:pPr>
              <w:rPr>
                <w:b/>
              </w:rPr>
            </w:pPr>
            <w:r w:rsidRPr="00DC5305">
              <w:rPr>
                <w:b/>
              </w:rPr>
              <w:t xml:space="preserve">Name </w:t>
            </w:r>
            <w:r w:rsidR="00A64B09">
              <w:rPr>
                <w:b/>
              </w:rPr>
              <w:t>of A</w:t>
            </w:r>
            <w:r w:rsidRPr="00DC5305">
              <w:rPr>
                <w:b/>
              </w:rPr>
              <w:t xml:space="preserve">lternative </w:t>
            </w:r>
            <w:r w:rsidR="00A64B09">
              <w:rPr>
                <w:b/>
              </w:rPr>
              <w:t>A</w:t>
            </w:r>
            <w:r w:rsidR="00E25CA0">
              <w:rPr>
                <w:b/>
              </w:rPr>
              <w:t>dult</w:t>
            </w:r>
          </w:p>
        </w:tc>
        <w:tc>
          <w:tcPr>
            <w:tcW w:w="3427" w:type="dxa"/>
          </w:tcPr>
          <w:p w:rsidR="00B42B4F" w:rsidRPr="00DC5305" w:rsidRDefault="00B42B4F" w:rsidP="00703246">
            <w:pPr>
              <w:rPr>
                <w:b/>
              </w:rPr>
            </w:pPr>
            <w:r w:rsidRPr="00DC5305">
              <w:rPr>
                <w:b/>
              </w:rPr>
              <w:t>Tel</w:t>
            </w:r>
            <w:r w:rsidR="00DC5305" w:rsidRPr="00DC5305">
              <w:rPr>
                <w:b/>
              </w:rPr>
              <w:t>.</w:t>
            </w:r>
            <w:r w:rsidRPr="00DC5305">
              <w:rPr>
                <w:b/>
              </w:rPr>
              <w:t xml:space="preserve"> No</w:t>
            </w:r>
            <w:r w:rsidR="00DC5305" w:rsidRPr="00DC5305">
              <w:rPr>
                <w:b/>
              </w:rPr>
              <w:t>.</w:t>
            </w:r>
            <w:r w:rsidR="00A64B09">
              <w:rPr>
                <w:b/>
              </w:rPr>
              <w:t xml:space="preserve"> of A</w:t>
            </w:r>
            <w:r w:rsidRPr="00DC5305">
              <w:rPr>
                <w:b/>
              </w:rPr>
              <w:t xml:space="preserve">lternative </w:t>
            </w:r>
            <w:r w:rsidR="00A64B09">
              <w:rPr>
                <w:b/>
              </w:rPr>
              <w:t>A</w:t>
            </w:r>
            <w:r w:rsidR="00E25CA0">
              <w:rPr>
                <w:b/>
              </w:rPr>
              <w:t>dult</w:t>
            </w:r>
          </w:p>
        </w:tc>
        <w:tc>
          <w:tcPr>
            <w:tcW w:w="3427" w:type="dxa"/>
          </w:tcPr>
          <w:p w:rsidR="00B42B4F" w:rsidRPr="00DC5305" w:rsidRDefault="00B42B4F" w:rsidP="00703246">
            <w:pPr>
              <w:rPr>
                <w:b/>
              </w:rPr>
            </w:pPr>
            <w:r w:rsidRPr="00DC5305">
              <w:rPr>
                <w:b/>
              </w:rPr>
              <w:t xml:space="preserve">Relationship to </w:t>
            </w:r>
            <w:r w:rsidR="00F830E3">
              <w:rPr>
                <w:b/>
              </w:rPr>
              <w:t>P</w:t>
            </w:r>
            <w:r w:rsidR="00DC5305" w:rsidRPr="00DC5305">
              <w:rPr>
                <w:b/>
              </w:rPr>
              <w:t>articipant</w:t>
            </w:r>
          </w:p>
        </w:tc>
      </w:tr>
      <w:tr w:rsidR="00B42B4F" w:rsidTr="00B42B4F">
        <w:tc>
          <w:tcPr>
            <w:tcW w:w="3426" w:type="dxa"/>
          </w:tcPr>
          <w:p w:rsidR="00B42B4F" w:rsidRDefault="00B42B4F" w:rsidP="00703246"/>
        </w:tc>
        <w:tc>
          <w:tcPr>
            <w:tcW w:w="3427" w:type="dxa"/>
          </w:tcPr>
          <w:p w:rsidR="00B42B4F" w:rsidRDefault="00B42B4F" w:rsidP="00703246"/>
        </w:tc>
        <w:tc>
          <w:tcPr>
            <w:tcW w:w="3427" w:type="dxa"/>
          </w:tcPr>
          <w:p w:rsidR="00B42B4F" w:rsidRDefault="00B42B4F" w:rsidP="00703246"/>
        </w:tc>
      </w:tr>
      <w:tr w:rsidR="007B5DFF" w:rsidTr="002753D5">
        <w:trPr>
          <w:trHeight w:val="311"/>
        </w:trPr>
        <w:tc>
          <w:tcPr>
            <w:tcW w:w="10280" w:type="dxa"/>
            <w:gridSpan w:val="3"/>
          </w:tcPr>
          <w:p w:rsidR="007B5DFF" w:rsidRDefault="007B5DFF" w:rsidP="00703246"/>
        </w:tc>
      </w:tr>
      <w:tr w:rsidR="00DC5305" w:rsidTr="00246BFB">
        <w:tc>
          <w:tcPr>
            <w:tcW w:w="10280" w:type="dxa"/>
            <w:gridSpan w:val="3"/>
          </w:tcPr>
          <w:p w:rsidR="00DC5305" w:rsidRPr="00DC5305" w:rsidRDefault="002D4ABE" w:rsidP="00703246">
            <w:pPr>
              <w:rPr>
                <w:b/>
              </w:rPr>
            </w:pPr>
            <w:r>
              <w:rPr>
                <w:b/>
              </w:rPr>
              <w:t>CONSENT STATEMENTS</w:t>
            </w:r>
          </w:p>
        </w:tc>
      </w:tr>
      <w:tr w:rsidR="00B42B4F" w:rsidTr="00FC507E">
        <w:tc>
          <w:tcPr>
            <w:tcW w:w="10280" w:type="dxa"/>
            <w:gridSpan w:val="3"/>
          </w:tcPr>
          <w:p w:rsidR="00B42B4F" w:rsidRPr="00AE1221" w:rsidRDefault="00B42B4F" w:rsidP="00A858A4">
            <w:pPr>
              <w:rPr>
                <w:b/>
              </w:rPr>
            </w:pPr>
            <w:r w:rsidRPr="00AE1221">
              <w:rPr>
                <w:b/>
              </w:rPr>
              <w:t>I confirm that I have legal responsibility for the participant named above and that I am entitled to give this consent</w:t>
            </w:r>
            <w:r w:rsidR="006E2DDC" w:rsidRPr="00AE1221">
              <w:rPr>
                <w:b/>
              </w:rPr>
              <w:t>;</w:t>
            </w:r>
            <w:r w:rsidR="00DC5305" w:rsidRPr="00AE1221">
              <w:rPr>
                <w:b/>
              </w:rPr>
              <w:t xml:space="preserve"> </w:t>
            </w:r>
          </w:p>
        </w:tc>
      </w:tr>
      <w:tr w:rsidR="00D45342" w:rsidTr="00FC507E">
        <w:tc>
          <w:tcPr>
            <w:tcW w:w="10280" w:type="dxa"/>
            <w:gridSpan w:val="3"/>
          </w:tcPr>
          <w:p w:rsidR="00D45342" w:rsidRDefault="00A858A4" w:rsidP="00703246">
            <w:r>
              <w:t>Yes / No</w:t>
            </w:r>
          </w:p>
        </w:tc>
      </w:tr>
      <w:tr w:rsidR="00C2413F" w:rsidTr="005B6BC1">
        <w:tc>
          <w:tcPr>
            <w:tcW w:w="10280" w:type="dxa"/>
            <w:gridSpan w:val="3"/>
          </w:tcPr>
          <w:p w:rsidR="00C2413F" w:rsidRPr="00AE1221" w:rsidRDefault="00C2413F" w:rsidP="007C6B18">
            <w:pPr>
              <w:rPr>
                <w:b/>
              </w:rPr>
            </w:pPr>
            <w:r w:rsidRPr="00AE1221">
              <w:rPr>
                <w:b/>
              </w:rPr>
              <w:t xml:space="preserve">I confirm to the best of my knowledge, all information provided on this form is accurate, and that I will undertake to </w:t>
            </w:r>
            <w:r w:rsidR="00715E54">
              <w:rPr>
                <w:b/>
              </w:rPr>
              <w:t xml:space="preserve">advise the </w:t>
            </w:r>
            <w:r w:rsidR="007C6B18">
              <w:rPr>
                <w:b/>
              </w:rPr>
              <w:t>ETC16</w:t>
            </w:r>
            <w:r w:rsidR="0040584F">
              <w:rPr>
                <w:b/>
              </w:rPr>
              <w:t xml:space="preserve"> management</w:t>
            </w:r>
            <w:r w:rsidRPr="00AE1221">
              <w:rPr>
                <w:b/>
              </w:rPr>
              <w:t xml:space="preserve"> of any changes to this information</w:t>
            </w:r>
            <w:r w:rsidR="006E2DDC" w:rsidRPr="00AE1221">
              <w:rPr>
                <w:b/>
              </w:rPr>
              <w:t>;</w:t>
            </w:r>
            <w:r w:rsidRPr="00AE1221">
              <w:rPr>
                <w:b/>
              </w:rPr>
              <w:t xml:space="preserve"> </w:t>
            </w:r>
          </w:p>
        </w:tc>
      </w:tr>
      <w:tr w:rsidR="00C2413F" w:rsidTr="00707932">
        <w:tc>
          <w:tcPr>
            <w:tcW w:w="10280" w:type="dxa"/>
            <w:gridSpan w:val="3"/>
          </w:tcPr>
          <w:p w:rsidR="00C2413F" w:rsidRDefault="00A858A4" w:rsidP="00703246">
            <w:r>
              <w:t>Yes / No</w:t>
            </w:r>
          </w:p>
        </w:tc>
      </w:tr>
      <w:tr w:rsidR="00C41B95" w:rsidTr="000C5557">
        <w:tc>
          <w:tcPr>
            <w:tcW w:w="10280" w:type="dxa"/>
            <w:gridSpan w:val="3"/>
          </w:tcPr>
          <w:p w:rsidR="00C41B95" w:rsidRPr="00AE1221" w:rsidRDefault="00C41B95" w:rsidP="00A858A4">
            <w:pPr>
              <w:rPr>
                <w:b/>
                <w:szCs w:val="24"/>
              </w:rPr>
            </w:pPr>
            <w:r w:rsidRPr="00AE1221">
              <w:rPr>
                <w:rFonts w:cs="Arial"/>
                <w:b/>
                <w:color w:val="221E1F"/>
                <w:szCs w:val="24"/>
              </w:rPr>
              <w:t xml:space="preserve">I understand that the </w:t>
            </w:r>
            <w:r w:rsidR="00DC5305" w:rsidRPr="00AE1221">
              <w:rPr>
                <w:rFonts w:cs="Arial"/>
                <w:b/>
                <w:color w:val="221E1F"/>
                <w:szCs w:val="24"/>
              </w:rPr>
              <w:t xml:space="preserve">ETA </w:t>
            </w:r>
            <w:r w:rsidRPr="00AE1221">
              <w:rPr>
                <w:rFonts w:cs="Arial"/>
                <w:b/>
                <w:color w:val="221E1F"/>
                <w:szCs w:val="24"/>
              </w:rPr>
              <w:t xml:space="preserve">accept no responsibility for loss, damage or injury caused by or during attendance on any of the activities except where such loss, damage or injury can be shown to result directly from the negligence of the </w:t>
            </w:r>
            <w:r w:rsidR="00DC5305" w:rsidRPr="00AE1221">
              <w:rPr>
                <w:rFonts w:cs="Arial"/>
                <w:b/>
                <w:color w:val="221E1F"/>
                <w:szCs w:val="24"/>
              </w:rPr>
              <w:t>ETA</w:t>
            </w:r>
            <w:r w:rsidR="006E2DDC" w:rsidRPr="00AE1221">
              <w:rPr>
                <w:rFonts w:cs="Arial"/>
                <w:b/>
                <w:color w:val="221E1F"/>
                <w:szCs w:val="24"/>
              </w:rPr>
              <w:t>;</w:t>
            </w:r>
            <w:r w:rsidR="00DC5305" w:rsidRPr="00AE1221">
              <w:rPr>
                <w:rFonts w:cs="Arial"/>
                <w:b/>
                <w:color w:val="221E1F"/>
                <w:szCs w:val="24"/>
              </w:rPr>
              <w:t xml:space="preserve"> </w:t>
            </w:r>
          </w:p>
        </w:tc>
      </w:tr>
      <w:tr w:rsidR="00CB026C" w:rsidTr="000C5557">
        <w:tc>
          <w:tcPr>
            <w:tcW w:w="10280" w:type="dxa"/>
            <w:gridSpan w:val="3"/>
          </w:tcPr>
          <w:p w:rsidR="00CB026C" w:rsidRPr="00DC5305" w:rsidRDefault="00A858A4" w:rsidP="00DC5305">
            <w:pPr>
              <w:rPr>
                <w:rFonts w:cs="Arial"/>
                <w:color w:val="221E1F"/>
                <w:szCs w:val="24"/>
              </w:rPr>
            </w:pPr>
            <w:r>
              <w:t>Yes / No</w:t>
            </w:r>
          </w:p>
        </w:tc>
      </w:tr>
      <w:tr w:rsidR="00D00366" w:rsidTr="000C5557">
        <w:tc>
          <w:tcPr>
            <w:tcW w:w="10280" w:type="dxa"/>
            <w:gridSpan w:val="3"/>
          </w:tcPr>
          <w:p w:rsidR="00D00366" w:rsidRPr="00AE1221" w:rsidRDefault="00D00366" w:rsidP="00246051">
            <w:pPr>
              <w:autoSpaceDE w:val="0"/>
              <w:autoSpaceDN w:val="0"/>
              <w:adjustRightInd w:val="0"/>
              <w:spacing w:after="0" w:line="240" w:lineRule="auto"/>
              <w:jc w:val="both"/>
              <w:rPr>
                <w:b/>
              </w:rPr>
            </w:pPr>
            <w:r w:rsidRPr="00AE1221">
              <w:rPr>
                <w:b/>
              </w:rPr>
              <w:t xml:space="preserve">I consent to my son / daughter travelling by and form of public transport, minibus or motor vehicle driven by a coach or any other player attending, to any event in which the </w:t>
            </w:r>
            <w:r w:rsidR="0040584F">
              <w:rPr>
                <w:b/>
              </w:rPr>
              <w:t>team</w:t>
            </w:r>
            <w:r w:rsidR="0040584F" w:rsidRPr="00AE1221">
              <w:rPr>
                <w:b/>
              </w:rPr>
              <w:t xml:space="preserve"> </w:t>
            </w:r>
            <w:r w:rsidRPr="00AE1221">
              <w:rPr>
                <w:b/>
              </w:rPr>
              <w:t xml:space="preserve">is participating; </w:t>
            </w:r>
          </w:p>
          <w:p w:rsidR="00D00366" w:rsidRDefault="00D00366" w:rsidP="00246051">
            <w:pPr>
              <w:autoSpaceDE w:val="0"/>
              <w:autoSpaceDN w:val="0"/>
              <w:adjustRightInd w:val="0"/>
              <w:spacing w:after="0" w:line="240" w:lineRule="auto"/>
              <w:jc w:val="both"/>
              <w:rPr>
                <w:rFonts w:asciiTheme="minorHAnsi" w:hAnsiTheme="minorHAnsi" w:cstheme="minorHAnsi"/>
                <w:szCs w:val="24"/>
              </w:rPr>
            </w:pPr>
          </w:p>
        </w:tc>
      </w:tr>
      <w:tr w:rsidR="00D00366" w:rsidTr="000C5557">
        <w:tc>
          <w:tcPr>
            <w:tcW w:w="10280" w:type="dxa"/>
            <w:gridSpan w:val="3"/>
          </w:tcPr>
          <w:p w:rsidR="00D00366" w:rsidRDefault="00D00366" w:rsidP="00246051">
            <w:pPr>
              <w:autoSpaceDE w:val="0"/>
              <w:autoSpaceDN w:val="0"/>
              <w:adjustRightInd w:val="0"/>
              <w:spacing w:after="0" w:line="240" w:lineRule="auto"/>
              <w:jc w:val="both"/>
            </w:pPr>
            <w:r>
              <w:t>Yes / No</w:t>
            </w:r>
          </w:p>
          <w:p w:rsidR="00D00366" w:rsidRDefault="00D00366" w:rsidP="00246051">
            <w:pPr>
              <w:autoSpaceDE w:val="0"/>
              <w:autoSpaceDN w:val="0"/>
              <w:adjustRightInd w:val="0"/>
              <w:spacing w:after="0" w:line="240" w:lineRule="auto"/>
              <w:jc w:val="both"/>
            </w:pPr>
          </w:p>
        </w:tc>
      </w:tr>
      <w:tr w:rsidR="008B4CAB" w:rsidTr="000C5557">
        <w:tc>
          <w:tcPr>
            <w:tcW w:w="10280" w:type="dxa"/>
            <w:gridSpan w:val="3"/>
          </w:tcPr>
          <w:p w:rsidR="008B4CAB" w:rsidRDefault="008B4CAB" w:rsidP="00246051">
            <w:pPr>
              <w:autoSpaceDE w:val="0"/>
              <w:autoSpaceDN w:val="0"/>
              <w:adjustRightInd w:val="0"/>
              <w:spacing w:after="0" w:line="240" w:lineRule="auto"/>
              <w:jc w:val="both"/>
            </w:pPr>
          </w:p>
          <w:p w:rsidR="008404D5" w:rsidRDefault="008404D5" w:rsidP="00246051">
            <w:pPr>
              <w:autoSpaceDE w:val="0"/>
              <w:autoSpaceDN w:val="0"/>
              <w:adjustRightInd w:val="0"/>
              <w:spacing w:after="0" w:line="240" w:lineRule="auto"/>
              <w:jc w:val="both"/>
            </w:pPr>
          </w:p>
        </w:tc>
      </w:tr>
      <w:tr w:rsidR="00C2413F" w:rsidTr="000C5557">
        <w:tc>
          <w:tcPr>
            <w:tcW w:w="10280" w:type="dxa"/>
            <w:gridSpan w:val="3"/>
          </w:tcPr>
          <w:p w:rsidR="00BF52C0" w:rsidRDefault="00BF52C0" w:rsidP="00703246">
            <w:pPr>
              <w:rPr>
                <w:b/>
              </w:rPr>
            </w:pPr>
            <w:r>
              <w:rPr>
                <w:b/>
              </w:rPr>
              <w:lastRenderedPageBreak/>
              <w:t xml:space="preserve">MEDICAL INFORMATION:  </w:t>
            </w:r>
          </w:p>
          <w:p w:rsidR="001E64C1" w:rsidRPr="001E64C1" w:rsidRDefault="00BF52C0" w:rsidP="00120D9B">
            <w:pPr>
              <w:rPr>
                <w:b/>
              </w:rPr>
            </w:pPr>
            <w:r>
              <w:rPr>
                <w:b/>
              </w:rPr>
              <w:t>P</w:t>
            </w:r>
            <w:r w:rsidR="00C2413F" w:rsidRPr="001E64C1">
              <w:rPr>
                <w:b/>
              </w:rPr>
              <w:t>lease detail any allergies, medication, dietar</w:t>
            </w:r>
            <w:r>
              <w:rPr>
                <w:b/>
              </w:rPr>
              <w:t xml:space="preserve">y needs, injuries </w:t>
            </w:r>
          </w:p>
        </w:tc>
      </w:tr>
      <w:tr w:rsidR="001E64C1" w:rsidTr="000C5557">
        <w:tc>
          <w:tcPr>
            <w:tcW w:w="10280" w:type="dxa"/>
            <w:gridSpan w:val="3"/>
          </w:tcPr>
          <w:p w:rsidR="001E64C1" w:rsidRDefault="001E64C1" w:rsidP="00703246">
            <w:pPr>
              <w:rPr>
                <w:b/>
              </w:rPr>
            </w:pPr>
          </w:p>
          <w:p w:rsidR="006E2DDC" w:rsidRDefault="006E2DDC" w:rsidP="00703246">
            <w:pPr>
              <w:rPr>
                <w:b/>
              </w:rPr>
            </w:pPr>
          </w:p>
          <w:p w:rsidR="001E64C1" w:rsidRPr="001E64C1" w:rsidRDefault="001E64C1" w:rsidP="00703246">
            <w:pPr>
              <w:rPr>
                <w:b/>
              </w:rPr>
            </w:pPr>
          </w:p>
        </w:tc>
      </w:tr>
      <w:tr w:rsidR="008B4CAB" w:rsidTr="000C5557">
        <w:tc>
          <w:tcPr>
            <w:tcW w:w="10280" w:type="dxa"/>
            <w:gridSpan w:val="3"/>
          </w:tcPr>
          <w:p w:rsidR="008B4CAB" w:rsidRPr="00AE1221" w:rsidRDefault="008B4CAB" w:rsidP="00246051">
            <w:pPr>
              <w:rPr>
                <w:b/>
              </w:rPr>
            </w:pPr>
            <w:r w:rsidRPr="00AE1221">
              <w:rPr>
                <w:b/>
              </w:rPr>
              <w:t>I give my consent that in an emergency situation, the ETA</w:t>
            </w:r>
            <w:r w:rsidR="00CD2C6E">
              <w:rPr>
                <w:b/>
              </w:rPr>
              <w:t xml:space="preserve"> </w:t>
            </w:r>
            <w:r w:rsidRPr="00AE1221">
              <w:rPr>
                <w:b/>
              </w:rPr>
              <w:t xml:space="preserve">may act in loco parentis, if the need arises for the administration of emergency first aid and/or other medical treatment which in the opinion of a qualified medical practitioner may be necessary.  I also understand that in such an occurrence that all reasonable steps will be taken to contact the Parent/Guardian or the Alternative Adult; </w:t>
            </w:r>
          </w:p>
        </w:tc>
      </w:tr>
      <w:tr w:rsidR="008B4CAB" w:rsidTr="000C5557">
        <w:tc>
          <w:tcPr>
            <w:tcW w:w="10280" w:type="dxa"/>
            <w:gridSpan w:val="3"/>
          </w:tcPr>
          <w:p w:rsidR="008B4CAB" w:rsidRDefault="008B4CAB" w:rsidP="00246051">
            <w:r>
              <w:t>Yes / No</w:t>
            </w:r>
          </w:p>
        </w:tc>
      </w:tr>
      <w:tr w:rsidR="008B4CAB" w:rsidTr="000C5557">
        <w:tc>
          <w:tcPr>
            <w:tcW w:w="10280" w:type="dxa"/>
            <w:gridSpan w:val="3"/>
          </w:tcPr>
          <w:p w:rsidR="008B4CAB" w:rsidRPr="00AE1221" w:rsidRDefault="008B4CAB" w:rsidP="005D78F6">
            <w:pPr>
              <w:autoSpaceDE w:val="0"/>
              <w:autoSpaceDN w:val="0"/>
              <w:adjustRightInd w:val="0"/>
              <w:spacing w:after="0" w:line="240" w:lineRule="auto"/>
              <w:jc w:val="both"/>
              <w:rPr>
                <w:b/>
              </w:rPr>
            </w:pPr>
            <w:r w:rsidRPr="00AE1221">
              <w:rPr>
                <w:rFonts w:asciiTheme="minorHAnsi" w:hAnsiTheme="minorHAnsi" w:cstheme="minorHAnsi"/>
                <w:b/>
                <w:szCs w:val="24"/>
              </w:rPr>
              <w:t xml:space="preserve">With your permission the ETA may also take photographs/video footage during the trails, training and competition. These images could be used in coaching resources, presented at coaches education course, placed on the England Touch website, or for general ETA publicity purposes; </w:t>
            </w:r>
          </w:p>
          <w:p w:rsidR="008B4CAB" w:rsidRDefault="008B4CAB" w:rsidP="005D78F6">
            <w:pPr>
              <w:autoSpaceDE w:val="0"/>
              <w:autoSpaceDN w:val="0"/>
              <w:adjustRightInd w:val="0"/>
              <w:spacing w:after="0" w:line="240" w:lineRule="auto"/>
              <w:jc w:val="both"/>
            </w:pPr>
          </w:p>
        </w:tc>
      </w:tr>
      <w:tr w:rsidR="008B4CAB" w:rsidTr="000C5557">
        <w:tc>
          <w:tcPr>
            <w:tcW w:w="10280" w:type="dxa"/>
            <w:gridSpan w:val="3"/>
          </w:tcPr>
          <w:p w:rsidR="008B4CAB" w:rsidRDefault="008B4CAB" w:rsidP="005D78F6">
            <w:pPr>
              <w:autoSpaceDE w:val="0"/>
              <w:autoSpaceDN w:val="0"/>
              <w:adjustRightInd w:val="0"/>
              <w:spacing w:after="0" w:line="240" w:lineRule="auto"/>
              <w:jc w:val="both"/>
              <w:rPr>
                <w:rFonts w:asciiTheme="minorHAnsi" w:hAnsiTheme="minorHAnsi" w:cstheme="minorHAnsi"/>
                <w:szCs w:val="24"/>
              </w:rPr>
            </w:pPr>
            <w:r>
              <w:t>Yes / No</w:t>
            </w:r>
          </w:p>
          <w:p w:rsidR="008B4CAB" w:rsidRPr="006A6729" w:rsidRDefault="008B4CAB" w:rsidP="005D78F6">
            <w:pPr>
              <w:autoSpaceDE w:val="0"/>
              <w:autoSpaceDN w:val="0"/>
              <w:adjustRightInd w:val="0"/>
              <w:spacing w:after="0" w:line="240" w:lineRule="auto"/>
              <w:jc w:val="both"/>
              <w:rPr>
                <w:rFonts w:asciiTheme="minorHAnsi" w:hAnsiTheme="minorHAnsi" w:cstheme="minorHAnsi"/>
                <w:szCs w:val="24"/>
              </w:rPr>
            </w:pPr>
          </w:p>
        </w:tc>
      </w:tr>
      <w:tr w:rsidR="008B4CAB" w:rsidTr="000C5557">
        <w:tc>
          <w:tcPr>
            <w:tcW w:w="10280" w:type="dxa"/>
            <w:gridSpan w:val="3"/>
          </w:tcPr>
          <w:p w:rsidR="008B4CAB" w:rsidRDefault="008B4CAB" w:rsidP="005D78F6">
            <w:pPr>
              <w:autoSpaceDE w:val="0"/>
              <w:autoSpaceDN w:val="0"/>
              <w:adjustRightInd w:val="0"/>
              <w:spacing w:after="0" w:line="240" w:lineRule="auto"/>
              <w:jc w:val="both"/>
            </w:pPr>
          </w:p>
          <w:p w:rsidR="008404D5" w:rsidRDefault="008404D5" w:rsidP="005D78F6">
            <w:pPr>
              <w:autoSpaceDE w:val="0"/>
              <w:autoSpaceDN w:val="0"/>
              <w:adjustRightInd w:val="0"/>
              <w:spacing w:after="0" w:line="240" w:lineRule="auto"/>
              <w:jc w:val="both"/>
            </w:pPr>
          </w:p>
        </w:tc>
      </w:tr>
      <w:tr w:rsidR="008B4CAB" w:rsidTr="000C5557">
        <w:tc>
          <w:tcPr>
            <w:tcW w:w="10280" w:type="dxa"/>
            <w:gridSpan w:val="3"/>
          </w:tcPr>
          <w:p w:rsidR="008B4CAB" w:rsidRPr="00D00366" w:rsidRDefault="008B4CAB" w:rsidP="005D78F6">
            <w:pPr>
              <w:autoSpaceDE w:val="0"/>
              <w:autoSpaceDN w:val="0"/>
              <w:adjustRightInd w:val="0"/>
              <w:spacing w:after="0" w:line="240" w:lineRule="auto"/>
              <w:jc w:val="both"/>
              <w:rPr>
                <w:b/>
              </w:rPr>
            </w:pPr>
            <w:r w:rsidRPr="00D00366">
              <w:rPr>
                <w:b/>
              </w:rPr>
              <w:t>I agree to the participa</w:t>
            </w:r>
            <w:r>
              <w:rPr>
                <w:b/>
              </w:rPr>
              <w:t xml:space="preserve">nt named above taking part in </w:t>
            </w:r>
            <w:r w:rsidR="007C6B18">
              <w:rPr>
                <w:b/>
              </w:rPr>
              <w:t>ETC16</w:t>
            </w:r>
            <w:r>
              <w:rPr>
                <w:b/>
              </w:rPr>
              <w:t xml:space="preserve"> activity</w:t>
            </w:r>
          </w:p>
          <w:p w:rsidR="008B4CAB" w:rsidRPr="006A6729" w:rsidRDefault="008B4CAB" w:rsidP="005D78F6">
            <w:pPr>
              <w:autoSpaceDE w:val="0"/>
              <w:autoSpaceDN w:val="0"/>
              <w:adjustRightInd w:val="0"/>
              <w:spacing w:after="0" w:line="240" w:lineRule="auto"/>
              <w:jc w:val="both"/>
              <w:rPr>
                <w:rFonts w:asciiTheme="minorHAnsi" w:hAnsiTheme="minorHAnsi" w:cstheme="minorHAnsi"/>
                <w:szCs w:val="24"/>
              </w:rPr>
            </w:pPr>
          </w:p>
        </w:tc>
      </w:tr>
      <w:tr w:rsidR="008B4CAB" w:rsidTr="00325DB2">
        <w:tc>
          <w:tcPr>
            <w:tcW w:w="3426" w:type="dxa"/>
          </w:tcPr>
          <w:p w:rsidR="008B4CAB" w:rsidRPr="00DC5305" w:rsidRDefault="008B4CAB" w:rsidP="0040584F">
            <w:pPr>
              <w:rPr>
                <w:b/>
              </w:rPr>
            </w:pPr>
            <w:r>
              <w:rPr>
                <w:b/>
              </w:rPr>
              <w:t>Signature of Head Coach</w:t>
            </w:r>
          </w:p>
        </w:tc>
        <w:tc>
          <w:tcPr>
            <w:tcW w:w="3427" w:type="dxa"/>
          </w:tcPr>
          <w:p w:rsidR="008B4CAB" w:rsidRPr="00DC5305" w:rsidRDefault="008B4CAB" w:rsidP="00246051">
            <w:pPr>
              <w:rPr>
                <w:b/>
              </w:rPr>
            </w:pPr>
            <w:r>
              <w:rPr>
                <w:b/>
              </w:rPr>
              <w:t>Signature of Parent / Guardian</w:t>
            </w:r>
          </w:p>
        </w:tc>
        <w:tc>
          <w:tcPr>
            <w:tcW w:w="3427" w:type="dxa"/>
          </w:tcPr>
          <w:p w:rsidR="008B4CAB" w:rsidRPr="00DC5305" w:rsidRDefault="008B4CAB" w:rsidP="00246051">
            <w:pPr>
              <w:rPr>
                <w:b/>
              </w:rPr>
            </w:pPr>
            <w:r>
              <w:rPr>
                <w:b/>
              </w:rPr>
              <w:t>DD/MM/YY</w:t>
            </w:r>
          </w:p>
        </w:tc>
      </w:tr>
      <w:tr w:rsidR="008B4CAB" w:rsidTr="00325DB2">
        <w:tc>
          <w:tcPr>
            <w:tcW w:w="3426" w:type="dxa"/>
          </w:tcPr>
          <w:p w:rsidR="008B4CAB" w:rsidRDefault="008B4CAB" w:rsidP="00246051"/>
        </w:tc>
        <w:tc>
          <w:tcPr>
            <w:tcW w:w="3427" w:type="dxa"/>
          </w:tcPr>
          <w:p w:rsidR="008B4CAB" w:rsidRDefault="008B4CAB" w:rsidP="00246051"/>
        </w:tc>
        <w:tc>
          <w:tcPr>
            <w:tcW w:w="3427" w:type="dxa"/>
          </w:tcPr>
          <w:p w:rsidR="008B4CAB" w:rsidRDefault="008B4CAB" w:rsidP="00246051"/>
        </w:tc>
      </w:tr>
    </w:tbl>
    <w:p w:rsidR="00B42B4F" w:rsidRDefault="00B42B4F" w:rsidP="00703246"/>
    <w:p w:rsidR="00B42B4F" w:rsidRPr="00703246" w:rsidRDefault="00B42B4F" w:rsidP="00703246"/>
    <w:sectPr w:rsidR="00B42B4F" w:rsidRPr="00703246" w:rsidSect="00454125">
      <w:headerReference w:type="default" r:id="rId9"/>
      <w:footerReference w:type="default" r:id="rId10"/>
      <w:pgSz w:w="11906" w:h="16838"/>
      <w:pgMar w:top="1251" w:right="849" w:bottom="1560" w:left="993"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01B" w:rsidRDefault="00EC701B" w:rsidP="00EF5B25">
      <w:pPr>
        <w:spacing w:after="0" w:line="240" w:lineRule="auto"/>
      </w:pPr>
      <w:r>
        <w:separator/>
      </w:r>
    </w:p>
  </w:endnote>
  <w:endnote w:type="continuationSeparator" w:id="0">
    <w:p w:rsidR="00EC701B" w:rsidRDefault="00EC701B" w:rsidP="00EF5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97" w:rsidRPr="00454125" w:rsidRDefault="00E45F18" w:rsidP="00454125">
    <w:pPr>
      <w:autoSpaceDE w:val="0"/>
      <w:autoSpaceDN w:val="0"/>
      <w:adjustRightInd w:val="0"/>
      <w:spacing w:after="0"/>
      <w:rPr>
        <w:rFonts w:cs="Calibri"/>
        <w:color w:val="000000"/>
        <w:sz w:val="15"/>
        <w:szCs w:val="15"/>
      </w:rPr>
    </w:pP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-1040130</wp:posOffset>
              </wp:positionH>
              <wp:positionV relativeFrom="paragraph">
                <wp:posOffset>-29845</wp:posOffset>
              </wp:positionV>
              <wp:extent cx="8439150" cy="0"/>
              <wp:effectExtent l="36195" t="36830" r="30480" b="2984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3915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2.35pt" to="582.6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HHgIAADoEAAAOAAAAZHJzL2Uyb0RvYy54bWysU8GO2jAQvVfqP1i+QxIILESEVUWgl22L&#10;tPQDjO0Qax3bsg0BVf33jg1BbHupqubgjO2Z5zczbxbP51aiE7dOaFXibJhixBXVTKhDib/vNoMZ&#10;Rs4TxYjUipf4wh1+Xn78sOhMwUe60ZJxiwBEuaIzJW68N0WSONrwlrihNlzBZa1tSzxs7SFhlnSA&#10;3spklKbTpNOWGaspdw5Oq+slXkb8uubUf6trxz2SJQZuPq42rvuwJssFKQ6WmEbQGw3yDyxaIhQ8&#10;eoeqiCfoaMUfUK2gVjtd+yHVbaLrWlAec4BssvS3bF4bYnjMBYrjzL1M7v/B0q+nrUWClXiEkSIt&#10;tOhFKI7GoTKdcQU4rNTWhtzoWb2aF03fHFJ61RB14JHh7mIgLAsRybuQsHEG8PfdF83Ahxy9jmU6&#10;17YNkFAAdI7duNy7wc8eUTic5eN5NoGm0f4uIUUfaKzzn7luUTBKLIFzBCanF+cDEVL0LuEdpTdC&#10;ythsqVBX4snTFbo1kLpvhNqBAN4ihNNSsOAeAp097FfSohMBAW02KXwxT7h5dLP6qFiEbzhh65vt&#10;iZBXG+hIFfAgOSB4s64K+TFP5+vZepYP8tF0PcjTqhp82qzywXSTPU2qcbVaVdnPQC3Li0YwxlVg&#10;16s1y/9ODbe5uersrtd7YZL36LGCQLb/R9Kxu6GhV2nsNbtsbd91EGh0vg1TmIDHPdiPI7/8BQAA&#10;//8DAFBLAwQUAAYACAAAACEAyjMn/98AAAALAQAADwAAAGRycy9kb3ducmV2LnhtbEyPwU7DMBBE&#10;70j8g7VI3FonBQINcaoS1ANSLylwd+MliWKvo9hpzd/jigPcdmdHM2+LTTCanXByvSUB6TIBhtRY&#10;1VMr4ON9t3gC5rwkJbUlFPCNDjbl9VUhc2XPVOPp4FsWQ8jlUkDn/Zhz7poOjXRLOyLF25edjPRx&#10;nVquJnmO4UbzVZJk3MieYkMnR6w6bIbDbAS8bffDS+Wrun7VwzqEz3ld7VCI25uwfQbmMfg/M1zw&#10;IzqUkeloZ1KOaQGLNLuL7D5O94/ALo40e1gBO/4qvCz4/x/KHwAAAP//AwBQSwECLQAUAAYACAAA&#10;ACEAtoM4kv4AAADhAQAAEwAAAAAAAAAAAAAAAAAAAAAAW0NvbnRlbnRfVHlwZXNdLnhtbFBLAQIt&#10;ABQABgAIAAAAIQA4/SH/1gAAAJQBAAALAAAAAAAAAAAAAAAAAC8BAABfcmVscy8ucmVsc1BLAQIt&#10;ABQABgAIAAAAIQCGCOMHHgIAADoEAAAOAAAAAAAAAAAAAAAAAC4CAABkcnMvZTJvRG9jLnhtbFBL&#10;AQItABQABgAIAAAAIQDKMyf/3wAAAAsBAAAPAAAAAAAAAAAAAAAAAHgEAABkcnMvZG93bnJldi54&#10;bWxQSwUGAAAAAAQABADzAAAAhAUAAAAA&#10;" o:allowincell="f" strokecolor="red" strokeweight="4.5pt">
              <v:stroke linestyle="thinThick"/>
            </v:line>
          </w:pict>
        </mc:Fallback>
      </mc:AlternateContent>
    </w:r>
    <w:r w:rsidR="00EA0B3F" w:rsidRPr="00454125">
      <w:rPr>
        <w:rFonts w:cs="Calibri"/>
      </w:rPr>
      <w:fldChar w:fldCharType="begin"/>
    </w:r>
    <w:r w:rsidR="00D84797" w:rsidRPr="00454125">
      <w:rPr>
        <w:rFonts w:cs="Calibri"/>
      </w:rPr>
      <w:instrText xml:space="preserve"> PAGE   \* MERGEFORMAT </w:instrText>
    </w:r>
    <w:r w:rsidR="00EA0B3F" w:rsidRPr="00454125">
      <w:rPr>
        <w:rFonts w:cs="Calibri"/>
      </w:rPr>
      <w:fldChar w:fldCharType="separate"/>
    </w:r>
    <w:r w:rsidR="007C6B18" w:rsidRPr="007C6B18">
      <w:rPr>
        <w:rFonts w:cs="Calibri"/>
        <w:b/>
        <w:noProof/>
      </w:rPr>
      <w:t>1</w:t>
    </w:r>
    <w:r w:rsidR="00EA0B3F" w:rsidRPr="00454125">
      <w:rPr>
        <w:rFonts w:cs="Calibri"/>
      </w:rPr>
      <w:fldChar w:fldCharType="end"/>
    </w:r>
    <w:r w:rsidR="00D84797" w:rsidRPr="00454125">
      <w:rPr>
        <w:rFonts w:cs="Calibri"/>
        <w:b/>
      </w:rPr>
      <w:t xml:space="preserve"> | </w:t>
    </w:r>
    <w:r w:rsidR="00D84797" w:rsidRPr="00454125">
      <w:rPr>
        <w:rFonts w:cs="Calibri"/>
        <w:color w:val="808080"/>
        <w:spacing w:val="60"/>
      </w:rPr>
      <w:t>Page</w:t>
    </w:r>
    <w:r w:rsidR="00D84797" w:rsidRPr="00454125">
      <w:rPr>
        <w:rFonts w:cs="Calibri"/>
        <w:color w:val="000000"/>
        <w:sz w:val="15"/>
        <w:szCs w:val="15"/>
      </w:rPr>
      <w:t xml:space="preserve"> </w:t>
    </w:r>
  </w:p>
  <w:p w:rsidR="00D84797" w:rsidRPr="00454125" w:rsidRDefault="00D84797" w:rsidP="00454125">
    <w:pPr>
      <w:autoSpaceDE w:val="0"/>
      <w:autoSpaceDN w:val="0"/>
      <w:adjustRightInd w:val="0"/>
      <w:spacing w:after="0"/>
      <w:rPr>
        <w:rFonts w:cs="Calibri"/>
        <w:color w:val="000000"/>
        <w:sz w:val="15"/>
        <w:szCs w:val="15"/>
      </w:rPr>
    </w:pPr>
    <w:r w:rsidRPr="00454125">
      <w:rPr>
        <w:rFonts w:cs="Calibri"/>
        <w:color w:val="000000"/>
        <w:sz w:val="15"/>
        <w:szCs w:val="15"/>
      </w:rPr>
      <w:t>This document is the property of and is proprietary of England Touch. It is not to be disclosed in whole or in part without the written consent of England Touch, it shall not be duplicated or used in whole or in part for any purpose.</w:t>
    </w:r>
  </w:p>
  <w:p w:rsidR="00D84797" w:rsidRDefault="00D84797" w:rsidP="006A00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01B" w:rsidRDefault="00EC701B" w:rsidP="00EF5B25">
      <w:pPr>
        <w:spacing w:after="0" w:line="240" w:lineRule="auto"/>
      </w:pPr>
      <w:r>
        <w:separator/>
      </w:r>
    </w:p>
  </w:footnote>
  <w:footnote w:type="continuationSeparator" w:id="0">
    <w:p w:rsidR="00EC701B" w:rsidRDefault="00EC701B" w:rsidP="00EF5B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797" w:rsidRDefault="00317052" w:rsidP="00023F4C">
    <w:pPr>
      <w:pStyle w:val="Heading2"/>
      <w:spacing w:after="0"/>
    </w:pPr>
    <w:r>
      <w:rPr>
        <w:noProof/>
        <w:lang w:eastAsia="en-GB"/>
      </w:rPr>
      <w:drawing>
        <wp:anchor distT="0" distB="0" distL="114300" distR="114300" simplePos="0" relativeHeight="251657728" behindDoc="1" locked="0" layoutInCell="1" allowOverlap="1">
          <wp:simplePos x="0" y="0"/>
          <wp:positionH relativeFrom="column">
            <wp:posOffset>5246370</wp:posOffset>
          </wp:positionH>
          <wp:positionV relativeFrom="paragraph">
            <wp:posOffset>-113030</wp:posOffset>
          </wp:positionV>
          <wp:extent cx="1197610" cy="647700"/>
          <wp:effectExtent l="1905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97610" cy="647700"/>
                  </a:xfrm>
                  <a:prstGeom prst="rect">
                    <a:avLst/>
                  </a:prstGeom>
                  <a:noFill/>
                </pic:spPr>
              </pic:pic>
            </a:graphicData>
          </a:graphic>
        </wp:anchor>
      </w:drawing>
    </w:r>
    <w:r w:rsidR="00B42B4F">
      <w:rPr>
        <w:rFonts w:ascii="Calibri" w:hAnsi="Calibri"/>
        <w:noProof/>
        <w:sz w:val="72"/>
        <w:szCs w:val="72"/>
        <w:lang w:eastAsia="en-GB"/>
      </w:rPr>
      <w:t>Parental Consent</w:t>
    </w:r>
  </w:p>
  <w:p w:rsidR="00D84797" w:rsidRDefault="00E45F18" w:rsidP="00EF5B25">
    <w:pPr>
      <w:pStyle w:val="Header"/>
      <w:tabs>
        <w:tab w:val="clear" w:pos="9026"/>
        <w:tab w:val="right" w:pos="9356"/>
      </w:tabs>
      <w:jc w:val="right"/>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-969645</wp:posOffset>
              </wp:positionH>
              <wp:positionV relativeFrom="paragraph">
                <wp:posOffset>74930</wp:posOffset>
              </wp:positionV>
              <wp:extent cx="8092440" cy="0"/>
              <wp:effectExtent l="30480" t="36830" r="30480" b="2984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24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35pt,5.9pt" to="560.8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rwtHwIAADoEAAAOAAAAZHJzL2Uyb0RvYy54bWysU8GO2jAQvVfqP1i+QxI2sBARVhWBXmiL&#10;tPQDjO0Qax3bsg0BVf33jg1BbHupqubgjO2Z5zczb+Yv51aiE7dOaFXibJhixBXVTKhDib/v1oMp&#10;Rs4TxYjUipf4wh1+WXz8MO9MwUe60ZJxiwBEuaIzJW68N0WSONrwlrihNlzBZa1tSzxs7SFhlnSA&#10;3spklKaTpNOWGaspdw5Oq+slXkT8uubUf6trxz2SJQZuPq42rvuwJos5KQ6WmEbQGw3yDyxaIhQ8&#10;eoeqiCfoaMUfUK2gVjtd+yHVbaLrWlAec4BssvS3bF4bYnjMBYrjzL1M7v/B0q+nrUWClfgJI0Va&#10;aNFGKI5GoTKdcQU4LNXWhtzoWb2ajaZvDim9bIg68MhwdzEQloWI5F1I2DgD+Pvui2bgQ45exzKd&#10;a9sGSCgAOsduXO7d4GePKBxO09koz6FptL9LSNEHGuv8Z65bFIwSS+Acgclp43wgQoreJbyj9FpI&#10;GZstFepKPH7OxgG6NZC6b4TagQDeIoTTUrDgHgKdPeyX0qITAQGt1yl8MU+4eXSz+qhYhG84Yaub&#10;7YmQVxvoSBXwIDkgeLOuCvkxS2er6WqaD/LRZDXI06oafFov88FknT2Pq6dquayyn4FalheNYIyr&#10;wK5Xa5b/nRpuc3PV2V2v98Ik79FjBYFs/4+kY3dDQ6/S2Gt22dq+6yDQ6HwbpjABj3uwH0d+8QsA&#10;AP//AwBQSwMEFAAGAAgAAAAhABaamUTdAAAACwEAAA8AAABkcnMvZG93bnJldi54bWxMj0tPwzAQ&#10;hO9I/Adrkbi1jiPxaIhTlaAekLikwN2NlySKH1HstObfsxUHOO7Mp9mZcpusYSecw+CdBLHOgKFr&#10;vR5cJ+Hjfb96BBaicloZ71DCNwbYVtdXpSq0P7sGT4fYMQpxoVAS+hingvPQ9mhVWPsJHXlffrYq&#10;0jl3XM/qTOHW8DzL7rlVg6MPvZqw7rEdD4uV8Lp7G5/rWDfNixk3KX0um3qPUt7epN0TsIgp/sFw&#10;qU/VoaJOR784HZiRsBJ3+QOx5AjacCFELkg5/iq8Kvn/DdUPAAAA//8DAFBLAQItABQABgAIAAAA&#10;IQC2gziS/gAAAOEBAAATAAAAAAAAAAAAAAAAAAAAAABbQ29udGVudF9UeXBlc10ueG1sUEsBAi0A&#10;FAAGAAgAAAAhADj9If/WAAAAlAEAAAsAAAAAAAAAAAAAAAAALwEAAF9yZWxzLy5yZWxzUEsBAi0A&#10;FAAGAAgAAAAhAM3WvC0fAgAAOgQAAA4AAAAAAAAAAAAAAAAALgIAAGRycy9lMm9Eb2MueG1sUEsB&#10;Ai0AFAAGAAgAAAAhABaamUTdAAAACwEAAA8AAAAAAAAAAAAAAAAAeQQAAGRycy9kb3ducmV2Lnht&#10;bFBLBQYAAAAABAAEAPMAAACDBQAAAAA=&#10;" o:allowincell="f" strokecolor="red"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5695C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7E264A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A4EF68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02608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7E5D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604BD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9469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1E2B6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78A9C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BC0BE5E"/>
    <w:lvl w:ilvl="0">
      <w:start w:val="1"/>
      <w:numFmt w:val="bullet"/>
      <w:lvlText w:val=""/>
      <w:lvlJc w:val="left"/>
      <w:pPr>
        <w:tabs>
          <w:tab w:val="num" w:pos="360"/>
        </w:tabs>
        <w:ind w:left="360" w:hanging="360"/>
      </w:pPr>
      <w:rPr>
        <w:rFonts w:ascii="Symbol" w:hAnsi="Symbol" w:hint="default"/>
      </w:rPr>
    </w:lvl>
  </w:abstractNum>
  <w:abstractNum w:abstractNumId="10">
    <w:nsid w:val="01497265"/>
    <w:multiLevelType w:val="hybridMultilevel"/>
    <w:tmpl w:val="D994AC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56344BA"/>
    <w:multiLevelType w:val="hybridMultilevel"/>
    <w:tmpl w:val="CE6A5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6254D6"/>
    <w:multiLevelType w:val="hybridMultilevel"/>
    <w:tmpl w:val="997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F87996"/>
    <w:multiLevelType w:val="hybridMultilevel"/>
    <w:tmpl w:val="82708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F2E578C"/>
    <w:multiLevelType w:val="hybridMultilevel"/>
    <w:tmpl w:val="9D38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4D73AA"/>
    <w:multiLevelType w:val="hybridMultilevel"/>
    <w:tmpl w:val="F61E75EA"/>
    <w:lvl w:ilvl="0" w:tplc="3702D74E">
      <w:start w:val="1"/>
      <w:numFmt w:val="decimal"/>
      <w:pStyle w:val="SubTitle-ETA"/>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25A43E89"/>
    <w:multiLevelType w:val="hybridMultilevel"/>
    <w:tmpl w:val="8F1CD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2D97B7B"/>
    <w:multiLevelType w:val="hybridMultilevel"/>
    <w:tmpl w:val="D964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97110C"/>
    <w:multiLevelType w:val="hybridMultilevel"/>
    <w:tmpl w:val="5712B95C"/>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80503B4"/>
    <w:multiLevelType w:val="hybridMultilevel"/>
    <w:tmpl w:val="8F787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F1C019F"/>
    <w:multiLevelType w:val="hybridMultilevel"/>
    <w:tmpl w:val="D5B4D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FB040F9"/>
    <w:multiLevelType w:val="hybridMultilevel"/>
    <w:tmpl w:val="91143D94"/>
    <w:lvl w:ilvl="0" w:tplc="08090003">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29F477E"/>
    <w:multiLevelType w:val="hybridMultilevel"/>
    <w:tmpl w:val="C8F0356E"/>
    <w:lvl w:ilvl="0" w:tplc="0C94D91A">
      <w:start w:val="1"/>
      <w:numFmt w:val="lowerLetter"/>
      <w:lvlText w:val="%1)"/>
      <w:lvlJc w:val="left"/>
      <w:pPr>
        <w:tabs>
          <w:tab w:val="num" w:pos="646"/>
        </w:tabs>
        <w:ind w:left="646" w:hanging="360"/>
      </w:pPr>
      <w:rPr>
        <w:rFonts w:hint="default"/>
      </w:rPr>
    </w:lvl>
    <w:lvl w:ilvl="1" w:tplc="08090019" w:tentative="1">
      <w:start w:val="1"/>
      <w:numFmt w:val="lowerLetter"/>
      <w:lvlText w:val="%2."/>
      <w:lvlJc w:val="left"/>
      <w:pPr>
        <w:tabs>
          <w:tab w:val="num" w:pos="1583"/>
        </w:tabs>
        <w:ind w:left="1583" w:hanging="360"/>
      </w:pPr>
    </w:lvl>
    <w:lvl w:ilvl="2" w:tplc="0809001B" w:tentative="1">
      <w:start w:val="1"/>
      <w:numFmt w:val="lowerRoman"/>
      <w:lvlText w:val="%3."/>
      <w:lvlJc w:val="right"/>
      <w:pPr>
        <w:tabs>
          <w:tab w:val="num" w:pos="2303"/>
        </w:tabs>
        <w:ind w:left="2303" w:hanging="180"/>
      </w:pPr>
    </w:lvl>
    <w:lvl w:ilvl="3" w:tplc="0809000F" w:tentative="1">
      <w:start w:val="1"/>
      <w:numFmt w:val="decimal"/>
      <w:lvlText w:val="%4."/>
      <w:lvlJc w:val="left"/>
      <w:pPr>
        <w:tabs>
          <w:tab w:val="num" w:pos="3023"/>
        </w:tabs>
        <w:ind w:left="3023" w:hanging="360"/>
      </w:pPr>
    </w:lvl>
    <w:lvl w:ilvl="4" w:tplc="08090019" w:tentative="1">
      <w:start w:val="1"/>
      <w:numFmt w:val="lowerLetter"/>
      <w:lvlText w:val="%5."/>
      <w:lvlJc w:val="left"/>
      <w:pPr>
        <w:tabs>
          <w:tab w:val="num" w:pos="3743"/>
        </w:tabs>
        <w:ind w:left="3743" w:hanging="360"/>
      </w:pPr>
    </w:lvl>
    <w:lvl w:ilvl="5" w:tplc="0809001B" w:tentative="1">
      <w:start w:val="1"/>
      <w:numFmt w:val="lowerRoman"/>
      <w:lvlText w:val="%6."/>
      <w:lvlJc w:val="right"/>
      <w:pPr>
        <w:tabs>
          <w:tab w:val="num" w:pos="4463"/>
        </w:tabs>
        <w:ind w:left="4463" w:hanging="180"/>
      </w:pPr>
    </w:lvl>
    <w:lvl w:ilvl="6" w:tplc="0809000F" w:tentative="1">
      <w:start w:val="1"/>
      <w:numFmt w:val="decimal"/>
      <w:lvlText w:val="%7."/>
      <w:lvlJc w:val="left"/>
      <w:pPr>
        <w:tabs>
          <w:tab w:val="num" w:pos="5183"/>
        </w:tabs>
        <w:ind w:left="5183" w:hanging="360"/>
      </w:pPr>
    </w:lvl>
    <w:lvl w:ilvl="7" w:tplc="08090019" w:tentative="1">
      <w:start w:val="1"/>
      <w:numFmt w:val="lowerLetter"/>
      <w:lvlText w:val="%8."/>
      <w:lvlJc w:val="left"/>
      <w:pPr>
        <w:tabs>
          <w:tab w:val="num" w:pos="5903"/>
        </w:tabs>
        <w:ind w:left="5903" w:hanging="360"/>
      </w:pPr>
    </w:lvl>
    <w:lvl w:ilvl="8" w:tplc="0809001B" w:tentative="1">
      <w:start w:val="1"/>
      <w:numFmt w:val="lowerRoman"/>
      <w:lvlText w:val="%9."/>
      <w:lvlJc w:val="right"/>
      <w:pPr>
        <w:tabs>
          <w:tab w:val="num" w:pos="6623"/>
        </w:tabs>
        <w:ind w:left="6623" w:hanging="180"/>
      </w:pPr>
    </w:lvl>
  </w:abstractNum>
  <w:abstractNum w:abstractNumId="23">
    <w:nsid w:val="70FB0BD7"/>
    <w:multiLevelType w:val="hybridMultilevel"/>
    <w:tmpl w:val="48FC82FC"/>
    <w:lvl w:ilvl="0" w:tplc="9E9AFF26">
      <w:start w:val="1"/>
      <w:numFmt w:val="bullet"/>
      <w:pStyle w:va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3277B1A"/>
    <w:multiLevelType w:val="hybridMultilevel"/>
    <w:tmpl w:val="C7F219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390355A"/>
    <w:multiLevelType w:val="hybridMultilevel"/>
    <w:tmpl w:val="356277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DA45649"/>
    <w:multiLevelType w:val="hybridMultilevel"/>
    <w:tmpl w:val="CBDC4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3"/>
  </w:num>
  <w:num w:numId="4">
    <w:abstractNumId w:val="19"/>
  </w:num>
  <w:num w:numId="5">
    <w:abstractNumId w:val="16"/>
  </w:num>
  <w:num w:numId="6">
    <w:abstractNumId w:val="14"/>
  </w:num>
  <w:num w:numId="7">
    <w:abstractNumId w:val="12"/>
  </w:num>
  <w:num w:numId="8">
    <w:abstractNumId w:val="25"/>
  </w:num>
  <w:num w:numId="9">
    <w:abstractNumId w:val="21"/>
  </w:num>
  <w:num w:numId="10">
    <w:abstractNumId w:val="18"/>
  </w:num>
  <w:num w:numId="11">
    <w:abstractNumId w:val="11"/>
  </w:num>
  <w:num w:numId="12">
    <w:abstractNumId w:val="20"/>
  </w:num>
  <w:num w:numId="13">
    <w:abstractNumId w:val="15"/>
  </w:num>
  <w:num w:numId="14">
    <w:abstractNumId w:val="26"/>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0"/>
  </w:num>
  <w:num w:numId="26">
    <w:abstractNumId w:val="2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B25"/>
    <w:rsid w:val="00007A0A"/>
    <w:rsid w:val="00023F4C"/>
    <w:rsid w:val="00037C99"/>
    <w:rsid w:val="0005757E"/>
    <w:rsid w:val="00085587"/>
    <w:rsid w:val="00091064"/>
    <w:rsid w:val="000E53EA"/>
    <w:rsid w:val="00110C5F"/>
    <w:rsid w:val="00120D9B"/>
    <w:rsid w:val="00133761"/>
    <w:rsid w:val="0013532D"/>
    <w:rsid w:val="00136763"/>
    <w:rsid w:val="0017135D"/>
    <w:rsid w:val="0019280A"/>
    <w:rsid w:val="001E64C1"/>
    <w:rsid w:val="00205101"/>
    <w:rsid w:val="00207986"/>
    <w:rsid w:val="00237AEF"/>
    <w:rsid w:val="00247D60"/>
    <w:rsid w:val="00262EE3"/>
    <w:rsid w:val="002753D5"/>
    <w:rsid w:val="002D4ABE"/>
    <w:rsid w:val="002E571D"/>
    <w:rsid w:val="003009FD"/>
    <w:rsid w:val="003043F9"/>
    <w:rsid w:val="00317052"/>
    <w:rsid w:val="00325207"/>
    <w:rsid w:val="00325DB2"/>
    <w:rsid w:val="00330B80"/>
    <w:rsid w:val="00337C8C"/>
    <w:rsid w:val="003576ED"/>
    <w:rsid w:val="003B274F"/>
    <w:rsid w:val="003C29C4"/>
    <w:rsid w:val="003C59A9"/>
    <w:rsid w:val="003D04CC"/>
    <w:rsid w:val="003D60A3"/>
    <w:rsid w:val="003F4335"/>
    <w:rsid w:val="0040313B"/>
    <w:rsid w:val="0040584F"/>
    <w:rsid w:val="00437421"/>
    <w:rsid w:val="00442F30"/>
    <w:rsid w:val="00454125"/>
    <w:rsid w:val="004732F2"/>
    <w:rsid w:val="004A0189"/>
    <w:rsid w:val="0051728F"/>
    <w:rsid w:val="00523DC3"/>
    <w:rsid w:val="00531B4C"/>
    <w:rsid w:val="005542AB"/>
    <w:rsid w:val="005720FE"/>
    <w:rsid w:val="005A2402"/>
    <w:rsid w:val="005D78F6"/>
    <w:rsid w:val="00601A1C"/>
    <w:rsid w:val="00604F90"/>
    <w:rsid w:val="006100E3"/>
    <w:rsid w:val="006A00A1"/>
    <w:rsid w:val="006A5973"/>
    <w:rsid w:val="006A6729"/>
    <w:rsid w:val="006C580E"/>
    <w:rsid w:val="006E2DDC"/>
    <w:rsid w:val="006E7F4E"/>
    <w:rsid w:val="006F041B"/>
    <w:rsid w:val="006F6959"/>
    <w:rsid w:val="00703246"/>
    <w:rsid w:val="007064A1"/>
    <w:rsid w:val="00715E54"/>
    <w:rsid w:val="007206D8"/>
    <w:rsid w:val="00766A72"/>
    <w:rsid w:val="0077090E"/>
    <w:rsid w:val="007A60C5"/>
    <w:rsid w:val="007B5DFF"/>
    <w:rsid w:val="007C6B18"/>
    <w:rsid w:val="007D28EE"/>
    <w:rsid w:val="007D590A"/>
    <w:rsid w:val="007F7E67"/>
    <w:rsid w:val="00835A7D"/>
    <w:rsid w:val="008404D5"/>
    <w:rsid w:val="00841ABA"/>
    <w:rsid w:val="00842D4F"/>
    <w:rsid w:val="00852251"/>
    <w:rsid w:val="0086494B"/>
    <w:rsid w:val="008A143E"/>
    <w:rsid w:val="008A4AC0"/>
    <w:rsid w:val="008B4CAB"/>
    <w:rsid w:val="009654AA"/>
    <w:rsid w:val="009775AF"/>
    <w:rsid w:val="0098535F"/>
    <w:rsid w:val="00991667"/>
    <w:rsid w:val="009A0A36"/>
    <w:rsid w:val="009B1548"/>
    <w:rsid w:val="009D072C"/>
    <w:rsid w:val="009F36A5"/>
    <w:rsid w:val="00A171A7"/>
    <w:rsid w:val="00A21432"/>
    <w:rsid w:val="00A55DAE"/>
    <w:rsid w:val="00A57BCC"/>
    <w:rsid w:val="00A61AAC"/>
    <w:rsid w:val="00A63194"/>
    <w:rsid w:val="00A64B09"/>
    <w:rsid w:val="00A657C3"/>
    <w:rsid w:val="00A76DDB"/>
    <w:rsid w:val="00A8027F"/>
    <w:rsid w:val="00A857F2"/>
    <w:rsid w:val="00A858A4"/>
    <w:rsid w:val="00AA362F"/>
    <w:rsid w:val="00AE1221"/>
    <w:rsid w:val="00B23837"/>
    <w:rsid w:val="00B37756"/>
    <w:rsid w:val="00B42B4F"/>
    <w:rsid w:val="00B4720C"/>
    <w:rsid w:val="00B77E3E"/>
    <w:rsid w:val="00B965E7"/>
    <w:rsid w:val="00BB2599"/>
    <w:rsid w:val="00BF52C0"/>
    <w:rsid w:val="00C11FB5"/>
    <w:rsid w:val="00C2413F"/>
    <w:rsid w:val="00C402E9"/>
    <w:rsid w:val="00C41B95"/>
    <w:rsid w:val="00C46A5C"/>
    <w:rsid w:val="00C53AFC"/>
    <w:rsid w:val="00C86425"/>
    <w:rsid w:val="00CB026C"/>
    <w:rsid w:val="00CB3B9E"/>
    <w:rsid w:val="00CD2C6E"/>
    <w:rsid w:val="00CE7DF5"/>
    <w:rsid w:val="00D00366"/>
    <w:rsid w:val="00D075AF"/>
    <w:rsid w:val="00D42861"/>
    <w:rsid w:val="00D43D00"/>
    <w:rsid w:val="00D45342"/>
    <w:rsid w:val="00D46804"/>
    <w:rsid w:val="00D53EAF"/>
    <w:rsid w:val="00D618A9"/>
    <w:rsid w:val="00D84797"/>
    <w:rsid w:val="00D87012"/>
    <w:rsid w:val="00DA3AA9"/>
    <w:rsid w:val="00DC5305"/>
    <w:rsid w:val="00DD326E"/>
    <w:rsid w:val="00DF60CE"/>
    <w:rsid w:val="00E0016B"/>
    <w:rsid w:val="00E11C7C"/>
    <w:rsid w:val="00E25CA0"/>
    <w:rsid w:val="00E40087"/>
    <w:rsid w:val="00E45F18"/>
    <w:rsid w:val="00E5387E"/>
    <w:rsid w:val="00E558A4"/>
    <w:rsid w:val="00E905B6"/>
    <w:rsid w:val="00EA0B3F"/>
    <w:rsid w:val="00EA5B2D"/>
    <w:rsid w:val="00EA7D12"/>
    <w:rsid w:val="00EC701B"/>
    <w:rsid w:val="00EC7F7E"/>
    <w:rsid w:val="00ED069D"/>
    <w:rsid w:val="00EE3CFD"/>
    <w:rsid w:val="00EE40A3"/>
    <w:rsid w:val="00EE7B9D"/>
    <w:rsid w:val="00EF5B25"/>
    <w:rsid w:val="00F1794A"/>
    <w:rsid w:val="00F64CE5"/>
    <w:rsid w:val="00F72A87"/>
    <w:rsid w:val="00F830E3"/>
    <w:rsid w:val="00FA28DA"/>
    <w:rsid w:val="00FA5B9C"/>
    <w:rsid w:val="00FB3805"/>
    <w:rsid w:val="00FD610E"/>
    <w:rsid w:val="00FE52EB"/>
    <w:rsid w:val="00FF0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lang w:val="en-GB"/>
    </w:rPr>
  </w:style>
  <w:style w:type="paragraph" w:styleId="Heading2">
    <w:name w:val="heading 2"/>
    <w:basedOn w:val="Normal"/>
    <w:next w:val="BodyText"/>
    <w:link w:val="Heading2Char"/>
    <w:uiPriority w:val="99"/>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00A1"/>
    <w:rPr>
      <w:rFonts w:ascii="Arial" w:hAnsi="Arial" w:cs="Times New Roman"/>
      <w:b/>
      <w:sz w:val="20"/>
      <w:szCs w:val="20"/>
    </w:rPr>
  </w:style>
  <w:style w:type="character" w:styleId="Hyperlink">
    <w:name w:val="Hyperlink"/>
    <w:basedOn w:val="DefaultParagraphFont"/>
    <w:uiPriority w:val="99"/>
    <w:rsid w:val="00EF5B25"/>
    <w:rPr>
      <w:rFonts w:cs="Times New Roman"/>
      <w:color w:val="0000FF"/>
      <w:u w:val="single"/>
    </w:rPr>
  </w:style>
  <w:style w:type="paragraph" w:styleId="BalloonText">
    <w:name w:val="Balloon Text"/>
    <w:basedOn w:val="Normal"/>
    <w:link w:val="BalloonTextChar"/>
    <w:uiPriority w:val="99"/>
    <w:semiHidden/>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B25"/>
    <w:rPr>
      <w:rFonts w:ascii="Tahoma" w:hAnsi="Tahoma" w:cs="Tahoma"/>
      <w:sz w:val="16"/>
      <w:szCs w:val="16"/>
    </w:rPr>
  </w:style>
  <w:style w:type="paragraph" w:styleId="Header">
    <w:name w:val="header"/>
    <w:basedOn w:val="Normal"/>
    <w:link w:val="HeaderChar"/>
    <w:uiPriority w:val="99"/>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5B25"/>
    <w:rPr>
      <w:rFonts w:ascii="Calibri" w:hAnsi="Calibri" w:cs="Times New Roman"/>
      <w:sz w:val="24"/>
    </w:rPr>
  </w:style>
  <w:style w:type="paragraph" w:styleId="Footer">
    <w:name w:val="footer"/>
    <w:basedOn w:val="Normal"/>
    <w:link w:val="FooterChar"/>
    <w:uiPriority w:val="99"/>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5B25"/>
    <w:rPr>
      <w:rFonts w:ascii="Calibri" w:hAnsi="Calibri" w:cs="Times New Roman"/>
      <w:sz w:val="24"/>
    </w:rPr>
  </w:style>
  <w:style w:type="paragraph" w:styleId="BodyText">
    <w:name w:val="Body Text"/>
    <w:basedOn w:val="Normal"/>
    <w:link w:val="BodyTextChar"/>
    <w:uiPriority w:val="99"/>
    <w:semiHidden/>
    <w:rsid w:val="006A00A1"/>
    <w:pPr>
      <w:spacing w:after="120"/>
    </w:pPr>
  </w:style>
  <w:style w:type="character" w:customStyle="1" w:styleId="BodyTextChar">
    <w:name w:val="Body Text Char"/>
    <w:basedOn w:val="DefaultParagraphFont"/>
    <w:link w:val="BodyText"/>
    <w:uiPriority w:val="99"/>
    <w:semiHidden/>
    <w:locked/>
    <w:rsid w:val="006A00A1"/>
    <w:rPr>
      <w:rFonts w:ascii="Calibri" w:hAnsi="Calibri" w:cs="Times New Roman"/>
      <w:sz w:val="24"/>
    </w:rPr>
  </w:style>
  <w:style w:type="paragraph" w:styleId="ListParagraph">
    <w:name w:val="List Paragraph"/>
    <w:basedOn w:val="Normal"/>
    <w:link w:val="ListParagraphChar"/>
    <w:uiPriority w:val="99"/>
    <w:qFormat/>
    <w:rsid w:val="00FA28DA"/>
    <w:pPr>
      <w:ind w:left="720"/>
      <w:contextualSpacing/>
    </w:pPr>
  </w:style>
  <w:style w:type="paragraph" w:customStyle="1" w:styleId="SubTitle-ETA">
    <w:name w:val="Sub Title - ETA"/>
    <w:basedOn w:val="Normal"/>
    <w:link w:val="SubTitle-ETAChar"/>
    <w:uiPriority w:val="99"/>
    <w:rsid w:val="000E53EA"/>
    <w:pPr>
      <w:numPr>
        <w:numId w:val="13"/>
      </w:numPr>
      <w:spacing w:after="0"/>
      <w:ind w:left="426" w:hanging="426"/>
    </w:pPr>
    <w:rPr>
      <w:b/>
      <w:color w:val="FF0000"/>
      <w:sz w:val="28"/>
      <w:szCs w:val="24"/>
    </w:rPr>
  </w:style>
  <w:style w:type="table" w:styleId="TableGrid">
    <w:name w:val="Table Grid"/>
    <w:basedOn w:val="TableNormal"/>
    <w:uiPriority w:val="99"/>
    <w:rsid w:val="007A60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basedOn w:val="DefaultParagraphFont"/>
    <w:link w:val="SubTitle-ETA"/>
    <w:uiPriority w:val="99"/>
    <w:locked/>
    <w:rsid w:val="000E53EA"/>
    <w:rPr>
      <w:rFonts w:ascii="Calibri" w:hAnsi="Calibri" w:cs="Times New Roman"/>
      <w:b/>
      <w:color w:val="FF0000"/>
      <w:sz w:val="24"/>
      <w:szCs w:val="24"/>
    </w:rPr>
  </w:style>
  <w:style w:type="paragraph" w:customStyle="1" w:styleId="Bullets">
    <w:name w:val="Bullets"/>
    <w:basedOn w:val="ListParagraph"/>
    <w:link w:val="BulletsChar"/>
    <w:uiPriority w:val="99"/>
    <w:rsid w:val="009D072C"/>
    <w:pPr>
      <w:numPr>
        <w:numId w:val="2"/>
      </w:numPr>
    </w:pPr>
    <w:rPr>
      <w:szCs w:val="24"/>
    </w:rPr>
  </w:style>
  <w:style w:type="character" w:customStyle="1" w:styleId="ListParagraphChar">
    <w:name w:val="List Paragraph Char"/>
    <w:basedOn w:val="DefaultParagraphFont"/>
    <w:link w:val="ListParagraph"/>
    <w:uiPriority w:val="99"/>
    <w:locked/>
    <w:rsid w:val="009D072C"/>
    <w:rPr>
      <w:rFonts w:ascii="Calibri" w:hAnsi="Calibri" w:cs="Times New Roman"/>
      <w:sz w:val="24"/>
    </w:rPr>
  </w:style>
  <w:style w:type="character" w:customStyle="1" w:styleId="BulletsChar">
    <w:name w:val="Bullets Char"/>
    <w:basedOn w:val="ListParagraphChar"/>
    <w:link w:val="Bullets"/>
    <w:uiPriority w:val="99"/>
    <w:locked/>
    <w:rsid w:val="009D072C"/>
    <w:rPr>
      <w:rFonts w:ascii="Calibri" w:hAnsi="Calibri" w:cs="Times New Roman"/>
      <w:sz w:val="24"/>
    </w:rPr>
  </w:style>
  <w:style w:type="paragraph" w:styleId="NormalWeb">
    <w:name w:val="Normal (Web)"/>
    <w:basedOn w:val="Normal"/>
    <w:uiPriority w:val="99"/>
    <w:rsid w:val="00FA5B9C"/>
    <w:pPr>
      <w:spacing w:before="100" w:beforeAutospacing="1" w:after="240" w:line="240" w:lineRule="auto"/>
    </w:pPr>
    <w:rPr>
      <w:rFonts w:ascii="Times New Roman" w:hAnsi="Times New Roman"/>
      <w:sz w:val="31"/>
      <w:szCs w:val="31"/>
      <w:lang w:val="en-US"/>
    </w:rPr>
  </w:style>
  <w:style w:type="character" w:styleId="Strong">
    <w:name w:val="Strong"/>
    <w:basedOn w:val="DefaultParagraphFont"/>
    <w:uiPriority w:val="99"/>
    <w:qFormat/>
    <w:locked/>
    <w:rsid w:val="00FA5B9C"/>
    <w:rPr>
      <w:rFonts w:cs="Times New Roman"/>
      <w:b/>
      <w:bCs/>
    </w:rPr>
  </w:style>
  <w:style w:type="paragraph" w:customStyle="1" w:styleId="Default">
    <w:name w:val="Default"/>
    <w:rsid w:val="00B42B4F"/>
    <w:pPr>
      <w:autoSpaceDE w:val="0"/>
      <w:autoSpaceDN w:val="0"/>
      <w:adjustRightInd w:val="0"/>
    </w:pPr>
    <w:rPr>
      <w:rFonts w:ascii="Arial" w:hAnsi="Arial" w:cs="Arial"/>
      <w:color w:val="000000"/>
      <w:sz w:val="24"/>
      <w:szCs w:val="24"/>
      <w:lang w:val="en-GB"/>
    </w:rPr>
  </w:style>
  <w:style w:type="character" w:customStyle="1" w:styleId="apple-converted-space">
    <w:name w:val="apple-converted-space"/>
    <w:basedOn w:val="DefaultParagraphFont"/>
    <w:rsid w:val="00ED069D"/>
  </w:style>
  <w:style w:type="character" w:styleId="FollowedHyperlink">
    <w:name w:val="FollowedHyperlink"/>
    <w:basedOn w:val="DefaultParagraphFont"/>
    <w:uiPriority w:val="99"/>
    <w:semiHidden/>
    <w:unhideWhenUsed/>
    <w:rsid w:val="00841AB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1A7"/>
    <w:pPr>
      <w:spacing w:after="200" w:line="276" w:lineRule="auto"/>
    </w:pPr>
    <w:rPr>
      <w:sz w:val="24"/>
      <w:lang w:val="en-GB"/>
    </w:rPr>
  </w:style>
  <w:style w:type="paragraph" w:styleId="Heading2">
    <w:name w:val="heading 2"/>
    <w:basedOn w:val="Normal"/>
    <w:next w:val="BodyText"/>
    <w:link w:val="Heading2Char"/>
    <w:uiPriority w:val="99"/>
    <w:qFormat/>
    <w:rsid w:val="006A00A1"/>
    <w:pPr>
      <w:keepNext/>
      <w:tabs>
        <w:tab w:val="left" w:pos="720"/>
      </w:tabs>
      <w:spacing w:after="120" w:line="240" w:lineRule="auto"/>
      <w:outlineLvl w:val="1"/>
    </w:pPr>
    <w:rPr>
      <w:rFonts w:ascii="Arial" w:eastAsia="Times New Roman"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A00A1"/>
    <w:rPr>
      <w:rFonts w:ascii="Arial" w:hAnsi="Arial" w:cs="Times New Roman"/>
      <w:b/>
      <w:sz w:val="20"/>
      <w:szCs w:val="20"/>
    </w:rPr>
  </w:style>
  <w:style w:type="character" w:styleId="Hyperlink">
    <w:name w:val="Hyperlink"/>
    <w:basedOn w:val="DefaultParagraphFont"/>
    <w:uiPriority w:val="99"/>
    <w:rsid w:val="00EF5B25"/>
    <w:rPr>
      <w:rFonts w:cs="Times New Roman"/>
      <w:color w:val="0000FF"/>
      <w:u w:val="single"/>
    </w:rPr>
  </w:style>
  <w:style w:type="paragraph" w:styleId="BalloonText">
    <w:name w:val="Balloon Text"/>
    <w:basedOn w:val="Normal"/>
    <w:link w:val="BalloonTextChar"/>
    <w:uiPriority w:val="99"/>
    <w:semiHidden/>
    <w:rsid w:val="00EF5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F5B25"/>
    <w:rPr>
      <w:rFonts w:ascii="Tahoma" w:hAnsi="Tahoma" w:cs="Tahoma"/>
      <w:sz w:val="16"/>
      <w:szCs w:val="16"/>
    </w:rPr>
  </w:style>
  <w:style w:type="paragraph" w:styleId="Header">
    <w:name w:val="header"/>
    <w:basedOn w:val="Normal"/>
    <w:link w:val="HeaderChar"/>
    <w:uiPriority w:val="99"/>
    <w:rsid w:val="00EF5B2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EF5B25"/>
    <w:rPr>
      <w:rFonts w:ascii="Calibri" w:hAnsi="Calibri" w:cs="Times New Roman"/>
      <w:sz w:val="24"/>
    </w:rPr>
  </w:style>
  <w:style w:type="paragraph" w:styleId="Footer">
    <w:name w:val="footer"/>
    <w:basedOn w:val="Normal"/>
    <w:link w:val="FooterChar"/>
    <w:uiPriority w:val="99"/>
    <w:rsid w:val="00EF5B2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EF5B25"/>
    <w:rPr>
      <w:rFonts w:ascii="Calibri" w:hAnsi="Calibri" w:cs="Times New Roman"/>
      <w:sz w:val="24"/>
    </w:rPr>
  </w:style>
  <w:style w:type="paragraph" w:styleId="BodyText">
    <w:name w:val="Body Text"/>
    <w:basedOn w:val="Normal"/>
    <w:link w:val="BodyTextChar"/>
    <w:uiPriority w:val="99"/>
    <w:semiHidden/>
    <w:rsid w:val="006A00A1"/>
    <w:pPr>
      <w:spacing w:after="120"/>
    </w:pPr>
  </w:style>
  <w:style w:type="character" w:customStyle="1" w:styleId="BodyTextChar">
    <w:name w:val="Body Text Char"/>
    <w:basedOn w:val="DefaultParagraphFont"/>
    <w:link w:val="BodyText"/>
    <w:uiPriority w:val="99"/>
    <w:semiHidden/>
    <w:locked/>
    <w:rsid w:val="006A00A1"/>
    <w:rPr>
      <w:rFonts w:ascii="Calibri" w:hAnsi="Calibri" w:cs="Times New Roman"/>
      <w:sz w:val="24"/>
    </w:rPr>
  </w:style>
  <w:style w:type="paragraph" w:styleId="ListParagraph">
    <w:name w:val="List Paragraph"/>
    <w:basedOn w:val="Normal"/>
    <w:link w:val="ListParagraphChar"/>
    <w:uiPriority w:val="99"/>
    <w:qFormat/>
    <w:rsid w:val="00FA28DA"/>
    <w:pPr>
      <w:ind w:left="720"/>
      <w:contextualSpacing/>
    </w:pPr>
  </w:style>
  <w:style w:type="paragraph" w:customStyle="1" w:styleId="SubTitle-ETA">
    <w:name w:val="Sub Title - ETA"/>
    <w:basedOn w:val="Normal"/>
    <w:link w:val="SubTitle-ETAChar"/>
    <w:uiPriority w:val="99"/>
    <w:rsid w:val="000E53EA"/>
    <w:pPr>
      <w:numPr>
        <w:numId w:val="13"/>
      </w:numPr>
      <w:spacing w:after="0"/>
      <w:ind w:left="426" w:hanging="426"/>
    </w:pPr>
    <w:rPr>
      <w:b/>
      <w:color w:val="FF0000"/>
      <w:sz w:val="28"/>
      <w:szCs w:val="24"/>
    </w:rPr>
  </w:style>
  <w:style w:type="table" w:styleId="TableGrid">
    <w:name w:val="Table Grid"/>
    <w:basedOn w:val="TableNormal"/>
    <w:uiPriority w:val="99"/>
    <w:rsid w:val="007A60C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ubTitle-ETAChar">
    <w:name w:val="Sub Title - ETA Char"/>
    <w:basedOn w:val="DefaultParagraphFont"/>
    <w:link w:val="SubTitle-ETA"/>
    <w:uiPriority w:val="99"/>
    <w:locked/>
    <w:rsid w:val="000E53EA"/>
    <w:rPr>
      <w:rFonts w:ascii="Calibri" w:hAnsi="Calibri" w:cs="Times New Roman"/>
      <w:b/>
      <w:color w:val="FF0000"/>
      <w:sz w:val="24"/>
      <w:szCs w:val="24"/>
    </w:rPr>
  </w:style>
  <w:style w:type="paragraph" w:customStyle="1" w:styleId="Bullets">
    <w:name w:val="Bullets"/>
    <w:basedOn w:val="ListParagraph"/>
    <w:link w:val="BulletsChar"/>
    <w:uiPriority w:val="99"/>
    <w:rsid w:val="009D072C"/>
    <w:pPr>
      <w:numPr>
        <w:numId w:val="2"/>
      </w:numPr>
    </w:pPr>
    <w:rPr>
      <w:szCs w:val="24"/>
    </w:rPr>
  </w:style>
  <w:style w:type="character" w:customStyle="1" w:styleId="ListParagraphChar">
    <w:name w:val="List Paragraph Char"/>
    <w:basedOn w:val="DefaultParagraphFont"/>
    <w:link w:val="ListParagraph"/>
    <w:uiPriority w:val="99"/>
    <w:locked/>
    <w:rsid w:val="009D072C"/>
    <w:rPr>
      <w:rFonts w:ascii="Calibri" w:hAnsi="Calibri" w:cs="Times New Roman"/>
      <w:sz w:val="24"/>
    </w:rPr>
  </w:style>
  <w:style w:type="character" w:customStyle="1" w:styleId="BulletsChar">
    <w:name w:val="Bullets Char"/>
    <w:basedOn w:val="ListParagraphChar"/>
    <w:link w:val="Bullets"/>
    <w:uiPriority w:val="99"/>
    <w:locked/>
    <w:rsid w:val="009D072C"/>
    <w:rPr>
      <w:rFonts w:ascii="Calibri" w:hAnsi="Calibri" w:cs="Times New Roman"/>
      <w:sz w:val="24"/>
    </w:rPr>
  </w:style>
  <w:style w:type="paragraph" w:styleId="NormalWeb">
    <w:name w:val="Normal (Web)"/>
    <w:basedOn w:val="Normal"/>
    <w:uiPriority w:val="99"/>
    <w:rsid w:val="00FA5B9C"/>
    <w:pPr>
      <w:spacing w:before="100" w:beforeAutospacing="1" w:after="240" w:line="240" w:lineRule="auto"/>
    </w:pPr>
    <w:rPr>
      <w:rFonts w:ascii="Times New Roman" w:hAnsi="Times New Roman"/>
      <w:sz w:val="31"/>
      <w:szCs w:val="31"/>
      <w:lang w:val="en-US"/>
    </w:rPr>
  </w:style>
  <w:style w:type="character" w:styleId="Strong">
    <w:name w:val="Strong"/>
    <w:basedOn w:val="DefaultParagraphFont"/>
    <w:uiPriority w:val="99"/>
    <w:qFormat/>
    <w:locked/>
    <w:rsid w:val="00FA5B9C"/>
    <w:rPr>
      <w:rFonts w:cs="Times New Roman"/>
      <w:b/>
      <w:bCs/>
    </w:rPr>
  </w:style>
  <w:style w:type="paragraph" w:customStyle="1" w:styleId="Default">
    <w:name w:val="Default"/>
    <w:rsid w:val="00B42B4F"/>
    <w:pPr>
      <w:autoSpaceDE w:val="0"/>
      <w:autoSpaceDN w:val="0"/>
      <w:adjustRightInd w:val="0"/>
    </w:pPr>
    <w:rPr>
      <w:rFonts w:ascii="Arial" w:hAnsi="Arial" w:cs="Arial"/>
      <w:color w:val="000000"/>
      <w:sz w:val="24"/>
      <w:szCs w:val="24"/>
      <w:lang w:val="en-GB"/>
    </w:rPr>
  </w:style>
  <w:style w:type="character" w:customStyle="1" w:styleId="apple-converted-space">
    <w:name w:val="apple-converted-space"/>
    <w:basedOn w:val="DefaultParagraphFont"/>
    <w:rsid w:val="00ED069D"/>
  </w:style>
  <w:style w:type="character" w:styleId="FollowedHyperlink">
    <w:name w:val="FollowedHyperlink"/>
    <w:basedOn w:val="DefaultParagraphFont"/>
    <w:uiPriority w:val="99"/>
    <w:semiHidden/>
    <w:unhideWhenUsed/>
    <w:rsid w:val="00841A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47711">
      <w:marLeft w:val="0"/>
      <w:marRight w:val="0"/>
      <w:marTop w:val="0"/>
      <w:marBottom w:val="0"/>
      <w:divBdr>
        <w:top w:val="none" w:sz="0" w:space="0" w:color="auto"/>
        <w:left w:val="none" w:sz="0" w:space="0" w:color="auto"/>
        <w:bottom w:val="none" w:sz="0" w:space="0" w:color="auto"/>
        <w:right w:val="none" w:sz="0" w:space="0" w:color="auto"/>
      </w:divBdr>
    </w:div>
    <w:div w:id="1224947717">
      <w:marLeft w:val="0"/>
      <w:marRight w:val="0"/>
      <w:marTop w:val="0"/>
      <w:marBottom w:val="0"/>
      <w:divBdr>
        <w:top w:val="none" w:sz="0" w:space="0" w:color="auto"/>
        <w:left w:val="none" w:sz="0" w:space="0" w:color="auto"/>
        <w:bottom w:val="none" w:sz="0" w:space="0" w:color="auto"/>
        <w:right w:val="none" w:sz="0" w:space="0" w:color="auto"/>
      </w:divBdr>
      <w:divsChild>
        <w:div w:id="1224947712">
          <w:marLeft w:val="0"/>
          <w:marRight w:val="0"/>
          <w:marTop w:val="0"/>
          <w:marBottom w:val="0"/>
          <w:divBdr>
            <w:top w:val="none" w:sz="0" w:space="0" w:color="auto"/>
            <w:left w:val="none" w:sz="0" w:space="0" w:color="auto"/>
            <w:bottom w:val="none" w:sz="0" w:space="0" w:color="auto"/>
            <w:right w:val="none" w:sz="0" w:space="0" w:color="auto"/>
          </w:divBdr>
          <w:divsChild>
            <w:div w:id="1224947716">
              <w:marLeft w:val="0"/>
              <w:marRight w:val="0"/>
              <w:marTop w:val="0"/>
              <w:marBottom w:val="0"/>
              <w:divBdr>
                <w:top w:val="none" w:sz="0" w:space="0" w:color="auto"/>
                <w:left w:val="none" w:sz="0" w:space="0" w:color="auto"/>
                <w:bottom w:val="none" w:sz="0" w:space="0" w:color="auto"/>
                <w:right w:val="none" w:sz="0" w:space="0" w:color="auto"/>
              </w:divBdr>
              <w:divsChild>
                <w:div w:id="1224947718">
                  <w:marLeft w:val="0"/>
                  <w:marRight w:val="0"/>
                  <w:marTop w:val="0"/>
                  <w:marBottom w:val="0"/>
                  <w:divBdr>
                    <w:top w:val="none" w:sz="0" w:space="0" w:color="auto"/>
                    <w:left w:val="none" w:sz="0" w:space="0" w:color="auto"/>
                    <w:bottom w:val="none" w:sz="0" w:space="0" w:color="auto"/>
                    <w:right w:val="none" w:sz="0" w:space="0" w:color="auto"/>
                  </w:divBdr>
                  <w:divsChild>
                    <w:div w:id="1224947720">
                      <w:marLeft w:val="0"/>
                      <w:marRight w:val="0"/>
                      <w:marTop w:val="0"/>
                      <w:marBottom w:val="0"/>
                      <w:divBdr>
                        <w:top w:val="none" w:sz="0" w:space="0" w:color="auto"/>
                        <w:left w:val="none" w:sz="0" w:space="0" w:color="auto"/>
                        <w:bottom w:val="none" w:sz="0" w:space="0" w:color="auto"/>
                        <w:right w:val="none" w:sz="0" w:space="0" w:color="auto"/>
                      </w:divBdr>
                      <w:divsChild>
                        <w:div w:id="1224947719">
                          <w:marLeft w:val="0"/>
                          <w:marRight w:val="0"/>
                          <w:marTop w:val="0"/>
                          <w:marBottom w:val="0"/>
                          <w:divBdr>
                            <w:top w:val="none" w:sz="0" w:space="0" w:color="auto"/>
                            <w:left w:val="none" w:sz="0" w:space="0" w:color="auto"/>
                            <w:bottom w:val="none" w:sz="0" w:space="0" w:color="auto"/>
                            <w:right w:val="none" w:sz="0" w:space="0" w:color="auto"/>
                          </w:divBdr>
                          <w:divsChild>
                            <w:div w:id="1224947710">
                              <w:marLeft w:val="0"/>
                              <w:marRight w:val="0"/>
                              <w:marTop w:val="0"/>
                              <w:marBottom w:val="0"/>
                              <w:divBdr>
                                <w:top w:val="none" w:sz="0" w:space="0" w:color="auto"/>
                                <w:left w:val="none" w:sz="0" w:space="0" w:color="auto"/>
                                <w:bottom w:val="none" w:sz="0" w:space="0" w:color="auto"/>
                                <w:right w:val="none" w:sz="0" w:space="0" w:color="auto"/>
                              </w:divBdr>
                              <w:divsChild>
                                <w:div w:id="1224947715">
                                  <w:marLeft w:val="0"/>
                                  <w:marRight w:val="0"/>
                                  <w:marTop w:val="0"/>
                                  <w:marBottom w:val="0"/>
                                  <w:divBdr>
                                    <w:top w:val="none" w:sz="0" w:space="0" w:color="auto"/>
                                    <w:left w:val="none" w:sz="0" w:space="0" w:color="auto"/>
                                    <w:bottom w:val="none" w:sz="0" w:space="0" w:color="auto"/>
                                    <w:right w:val="none" w:sz="0" w:space="0" w:color="auto"/>
                                  </w:divBdr>
                                  <w:divsChild>
                                    <w:div w:id="1224947714">
                                      <w:marLeft w:val="0"/>
                                      <w:marRight w:val="0"/>
                                      <w:marTop w:val="0"/>
                                      <w:marBottom w:val="0"/>
                                      <w:divBdr>
                                        <w:top w:val="none" w:sz="0" w:space="0" w:color="auto"/>
                                        <w:left w:val="none" w:sz="0" w:space="0" w:color="auto"/>
                                        <w:bottom w:val="none" w:sz="0" w:space="0" w:color="auto"/>
                                        <w:right w:val="none" w:sz="0" w:space="0" w:color="auto"/>
                                      </w:divBdr>
                                      <w:divsChild>
                                        <w:div w:id="122494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FB9DB-C3F9-42ED-9BD8-8F352F05D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gcropper</dc:creator>
  <cp:lastModifiedBy>Timothy Osborne</cp:lastModifiedBy>
  <cp:revision>6</cp:revision>
  <cp:lastPrinted>2010-10-01T11:15:00Z</cp:lastPrinted>
  <dcterms:created xsi:type="dcterms:W3CDTF">2014-10-27T12:59:00Z</dcterms:created>
  <dcterms:modified xsi:type="dcterms:W3CDTF">2015-08-04T19:48:00Z</dcterms:modified>
</cp:coreProperties>
</file>