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7F936" w14:textId="77777777" w:rsidR="00AA6103" w:rsidRDefault="00AA6103" w:rsidP="007D28AF">
      <w:pPr>
        <w:spacing w:line="240" w:lineRule="auto"/>
        <w:rPr>
          <w:rFonts w:asciiTheme="minorHAnsi" w:hAnsiTheme="minorHAnsi"/>
          <w:b/>
          <w:sz w:val="28"/>
          <w:szCs w:val="28"/>
        </w:rPr>
      </w:pPr>
    </w:p>
    <w:p w14:paraId="4D83A990" w14:textId="12A15DC0" w:rsidR="000D6BE7" w:rsidRPr="000C0494" w:rsidRDefault="000D6BE7" w:rsidP="007D28AF">
      <w:pPr>
        <w:spacing w:line="240" w:lineRule="auto"/>
        <w:rPr>
          <w:rFonts w:asciiTheme="minorHAnsi" w:hAnsiTheme="minorHAnsi"/>
          <w:b/>
          <w:color w:val="0070C0"/>
          <w:sz w:val="28"/>
          <w:szCs w:val="28"/>
        </w:rPr>
      </w:pPr>
      <w:r w:rsidRPr="007D28AF">
        <w:rPr>
          <w:rFonts w:asciiTheme="minorHAnsi" w:hAnsiTheme="minorHAnsi"/>
          <w:b/>
          <w:sz w:val="28"/>
          <w:szCs w:val="28"/>
        </w:rPr>
        <w:t>Title:</w:t>
      </w:r>
      <w:r w:rsidR="00FE21FA" w:rsidRPr="007D28AF">
        <w:rPr>
          <w:rFonts w:asciiTheme="minorHAnsi" w:hAnsiTheme="minorHAnsi"/>
          <w:b/>
          <w:sz w:val="28"/>
          <w:szCs w:val="28"/>
        </w:rPr>
        <w:t xml:space="preserve"> </w:t>
      </w:r>
      <w:r w:rsidR="000C0494">
        <w:rPr>
          <w:rFonts w:asciiTheme="minorHAnsi" w:hAnsiTheme="minorHAnsi"/>
          <w:b/>
          <w:sz w:val="28"/>
          <w:szCs w:val="28"/>
        </w:rPr>
        <w:t>Schools Development Officer (SDO)</w:t>
      </w:r>
    </w:p>
    <w:p w14:paraId="4F0CC7E9" w14:textId="77777777" w:rsidR="00C041E0" w:rsidRPr="007D28AF" w:rsidRDefault="00C041E0" w:rsidP="007D28AF">
      <w:pPr>
        <w:spacing w:after="0" w:line="240" w:lineRule="auto"/>
        <w:rPr>
          <w:rFonts w:asciiTheme="minorHAnsi" w:eastAsia="Times New Roman" w:hAnsiTheme="minorHAnsi" w:cs="Segoe UI"/>
          <w:color w:val="000000"/>
          <w:sz w:val="28"/>
          <w:szCs w:val="28"/>
          <w:lang w:eastAsia="en-GB"/>
        </w:rPr>
      </w:pPr>
      <w:r w:rsidRPr="007D28AF">
        <w:rPr>
          <w:rFonts w:asciiTheme="minorHAnsi" w:hAnsiTheme="minorHAnsi"/>
          <w:b/>
          <w:sz w:val="28"/>
          <w:szCs w:val="28"/>
        </w:rPr>
        <w:t>Overview: </w:t>
      </w:r>
      <w:r w:rsidRPr="007D28AF">
        <w:rPr>
          <w:rFonts w:asciiTheme="minorHAnsi" w:eastAsia="Times New Roman" w:hAnsiTheme="minorHAnsi" w:cs="Segoe UI"/>
          <w:color w:val="000000"/>
          <w:sz w:val="28"/>
          <w:szCs w:val="28"/>
          <w:lang w:eastAsia="en-GB"/>
        </w:rPr>
        <w:t>The England Touch Association (ETA) is the National Governing Body for Touch in England and our goal is to grow and sustain the sport.  Our focus is to develop the game, grow participation and help more people to play Touch, more often. </w:t>
      </w:r>
    </w:p>
    <w:p w14:paraId="3550903E" w14:textId="2CDE7014" w:rsidR="009A4912" w:rsidRDefault="00C041E0" w:rsidP="007D28AF">
      <w:pPr>
        <w:spacing w:before="240" w:after="0" w:line="240" w:lineRule="auto"/>
        <w:rPr>
          <w:rFonts w:asciiTheme="minorHAnsi" w:eastAsia="Times New Roman" w:hAnsiTheme="minorHAnsi" w:cs="Segoe UI"/>
          <w:sz w:val="28"/>
          <w:szCs w:val="28"/>
          <w:lang w:eastAsia="en-GB"/>
        </w:rPr>
      </w:pPr>
      <w:r w:rsidRPr="007D28AF">
        <w:rPr>
          <w:rFonts w:asciiTheme="minorHAnsi" w:hAnsiTheme="minorHAnsi"/>
          <w:b/>
          <w:sz w:val="28"/>
          <w:szCs w:val="28"/>
        </w:rPr>
        <w:t>Role</w:t>
      </w:r>
      <w:r w:rsidR="000D6BE7" w:rsidRPr="007D28AF">
        <w:rPr>
          <w:rFonts w:asciiTheme="minorHAnsi" w:hAnsiTheme="minorHAnsi"/>
          <w:b/>
          <w:sz w:val="28"/>
          <w:szCs w:val="28"/>
        </w:rPr>
        <w:t xml:space="preserve"> purpose:</w:t>
      </w:r>
      <w:r w:rsidR="00322261" w:rsidRPr="007D28AF">
        <w:rPr>
          <w:rFonts w:asciiTheme="minorHAnsi" w:hAnsiTheme="minorHAnsi"/>
          <w:b/>
          <w:sz w:val="28"/>
          <w:szCs w:val="28"/>
        </w:rPr>
        <w:t xml:space="preserve"> </w:t>
      </w:r>
      <w:r w:rsidR="002814FC" w:rsidRPr="007D28AF">
        <w:rPr>
          <w:rFonts w:asciiTheme="minorHAnsi" w:eastAsia="Times New Roman" w:hAnsiTheme="minorHAnsi" w:cs="Segoe UI"/>
          <w:sz w:val="28"/>
          <w:szCs w:val="28"/>
          <w:lang w:eastAsia="en-GB"/>
        </w:rPr>
        <w:t xml:space="preserve">The </w:t>
      </w:r>
      <w:r w:rsidR="000C0494">
        <w:rPr>
          <w:rFonts w:asciiTheme="minorHAnsi" w:eastAsia="Times New Roman" w:hAnsiTheme="minorHAnsi" w:cs="Segoe UI"/>
          <w:sz w:val="28"/>
          <w:szCs w:val="28"/>
          <w:lang w:eastAsia="en-GB"/>
        </w:rPr>
        <w:t>SDO role will help to establish opportunities for schools to be introduced to Touch</w:t>
      </w:r>
      <w:r w:rsidR="00D51A78">
        <w:rPr>
          <w:rFonts w:asciiTheme="minorHAnsi" w:eastAsia="Times New Roman" w:hAnsiTheme="minorHAnsi" w:cs="Segoe UI"/>
          <w:sz w:val="28"/>
          <w:szCs w:val="28"/>
          <w:lang w:eastAsia="en-GB"/>
        </w:rPr>
        <w:t xml:space="preserve"> across an agreed region</w:t>
      </w:r>
      <w:r w:rsidR="000C0494">
        <w:rPr>
          <w:rFonts w:asciiTheme="minorHAnsi" w:eastAsia="Times New Roman" w:hAnsiTheme="minorHAnsi" w:cs="Segoe UI"/>
          <w:sz w:val="28"/>
          <w:szCs w:val="28"/>
          <w:lang w:eastAsia="en-GB"/>
        </w:rPr>
        <w:t>.  As well as developing school tournaments and develop pathways to clubs and ETA high performance</w:t>
      </w:r>
      <w:r w:rsidR="00D51A78">
        <w:rPr>
          <w:rFonts w:asciiTheme="minorHAnsi" w:eastAsia="Times New Roman" w:hAnsiTheme="minorHAnsi" w:cs="Segoe UI"/>
          <w:sz w:val="28"/>
          <w:szCs w:val="28"/>
          <w:lang w:eastAsia="en-GB"/>
        </w:rPr>
        <w:t>, across an agreed region.</w:t>
      </w:r>
    </w:p>
    <w:p w14:paraId="6DD53E81" w14:textId="7A60E7ED" w:rsidR="009A4912" w:rsidRDefault="009A4912" w:rsidP="007D28AF">
      <w:pPr>
        <w:spacing w:before="240" w:after="0" w:line="240" w:lineRule="auto"/>
        <w:rPr>
          <w:rFonts w:asciiTheme="minorHAnsi" w:eastAsia="Times New Roman" w:hAnsiTheme="minorHAnsi" w:cs="Segoe UI"/>
          <w:sz w:val="28"/>
          <w:szCs w:val="28"/>
          <w:lang w:eastAsia="en-GB"/>
        </w:rPr>
      </w:pPr>
      <w:r>
        <w:rPr>
          <w:rFonts w:asciiTheme="minorHAnsi" w:eastAsia="Times New Roman" w:hAnsiTheme="minorHAnsi" w:cs="Segoe UI"/>
          <w:sz w:val="28"/>
          <w:szCs w:val="28"/>
          <w:lang w:eastAsia="en-GB"/>
        </w:rPr>
        <w:t>The key responsibilities will be</w:t>
      </w:r>
      <w:r w:rsidR="00D51A78">
        <w:rPr>
          <w:rFonts w:asciiTheme="minorHAnsi" w:eastAsia="Times New Roman" w:hAnsiTheme="minorHAnsi" w:cs="Segoe UI"/>
          <w:sz w:val="28"/>
          <w:szCs w:val="28"/>
          <w:lang w:eastAsia="en-GB"/>
        </w:rPr>
        <w:t xml:space="preserve"> (across an agreed region</w:t>
      </w:r>
      <w:r w:rsidR="00336218">
        <w:rPr>
          <w:rFonts w:asciiTheme="minorHAnsi" w:eastAsia="Times New Roman" w:hAnsiTheme="minorHAnsi" w:cs="Segoe UI"/>
          <w:sz w:val="28"/>
          <w:szCs w:val="28"/>
          <w:lang w:eastAsia="en-GB"/>
        </w:rPr>
        <w:t xml:space="preserve"> i.e. North, Midlands, South</w:t>
      </w:r>
      <w:r w:rsidR="00D51A78">
        <w:rPr>
          <w:rFonts w:asciiTheme="minorHAnsi" w:eastAsia="Times New Roman" w:hAnsiTheme="minorHAnsi" w:cs="Segoe UI"/>
          <w:sz w:val="28"/>
          <w:szCs w:val="28"/>
          <w:lang w:eastAsia="en-GB"/>
        </w:rPr>
        <w:t>)</w:t>
      </w:r>
      <w:r>
        <w:rPr>
          <w:rFonts w:asciiTheme="minorHAnsi" w:eastAsia="Times New Roman" w:hAnsiTheme="minorHAnsi" w:cs="Segoe UI"/>
          <w:sz w:val="28"/>
          <w:szCs w:val="28"/>
          <w:lang w:eastAsia="en-GB"/>
        </w:rPr>
        <w:t xml:space="preserve">: </w:t>
      </w:r>
    </w:p>
    <w:p w14:paraId="4B186AF5" w14:textId="3424FDA4" w:rsidR="0084588E" w:rsidRDefault="0084588E" w:rsidP="009A4912">
      <w:pPr>
        <w:pStyle w:val="ListParagraph"/>
        <w:numPr>
          <w:ilvl w:val="0"/>
          <w:numId w:val="18"/>
        </w:numPr>
        <w:spacing w:before="240" w:after="0" w:line="240" w:lineRule="auto"/>
        <w:rPr>
          <w:rFonts w:asciiTheme="minorHAnsi" w:eastAsia="Times New Roman" w:hAnsiTheme="minorHAnsi" w:cs="Segoe UI"/>
          <w:sz w:val="28"/>
          <w:szCs w:val="28"/>
          <w:lang w:eastAsia="en-GB"/>
        </w:rPr>
      </w:pPr>
      <w:r>
        <w:rPr>
          <w:rFonts w:asciiTheme="minorHAnsi" w:eastAsia="Times New Roman" w:hAnsiTheme="minorHAnsi" w:cs="Segoe UI"/>
          <w:sz w:val="28"/>
          <w:szCs w:val="28"/>
          <w:lang w:eastAsia="en-GB"/>
        </w:rPr>
        <w:t>To fulfil the ETA schools strategy to introduce and develop school Touch players</w:t>
      </w:r>
      <w:r w:rsidR="00D51A78">
        <w:rPr>
          <w:rFonts w:asciiTheme="minorHAnsi" w:eastAsia="Times New Roman" w:hAnsiTheme="minorHAnsi" w:cs="Segoe UI"/>
          <w:sz w:val="28"/>
          <w:szCs w:val="28"/>
          <w:lang w:eastAsia="en-GB"/>
        </w:rPr>
        <w:t>.</w:t>
      </w:r>
    </w:p>
    <w:p w14:paraId="5FD7C006" w14:textId="76C7FDAD" w:rsidR="009A4912" w:rsidRDefault="000C0494" w:rsidP="009A4912">
      <w:pPr>
        <w:pStyle w:val="ListParagraph"/>
        <w:numPr>
          <w:ilvl w:val="0"/>
          <w:numId w:val="18"/>
        </w:numPr>
        <w:spacing w:before="240" w:after="0" w:line="240" w:lineRule="auto"/>
        <w:rPr>
          <w:rFonts w:asciiTheme="minorHAnsi" w:eastAsia="Times New Roman" w:hAnsiTheme="minorHAnsi" w:cs="Segoe UI"/>
          <w:sz w:val="28"/>
          <w:szCs w:val="28"/>
          <w:lang w:eastAsia="en-GB"/>
        </w:rPr>
      </w:pPr>
      <w:r>
        <w:rPr>
          <w:rFonts w:asciiTheme="minorHAnsi" w:eastAsia="Times New Roman" w:hAnsiTheme="minorHAnsi" w:cs="Segoe UI"/>
          <w:sz w:val="28"/>
          <w:szCs w:val="28"/>
          <w:lang w:eastAsia="en-GB"/>
        </w:rPr>
        <w:t>Regionally l</w:t>
      </w:r>
      <w:r w:rsidR="0084588E">
        <w:rPr>
          <w:rFonts w:asciiTheme="minorHAnsi" w:eastAsia="Times New Roman" w:hAnsiTheme="minorHAnsi" w:cs="Segoe UI"/>
          <w:sz w:val="28"/>
          <w:szCs w:val="28"/>
          <w:lang w:eastAsia="en-GB"/>
        </w:rPr>
        <w:t xml:space="preserve">ead on introducing new schools to </w:t>
      </w:r>
      <w:proofErr w:type="gramStart"/>
      <w:r w:rsidR="0084588E">
        <w:rPr>
          <w:rFonts w:asciiTheme="minorHAnsi" w:eastAsia="Times New Roman" w:hAnsiTheme="minorHAnsi" w:cs="Segoe UI"/>
          <w:sz w:val="28"/>
          <w:szCs w:val="28"/>
          <w:lang w:eastAsia="en-GB"/>
        </w:rPr>
        <w:t>Touch</w:t>
      </w:r>
      <w:proofErr w:type="gramEnd"/>
      <w:r w:rsidR="0084588E">
        <w:rPr>
          <w:rFonts w:asciiTheme="minorHAnsi" w:eastAsia="Times New Roman" w:hAnsiTheme="minorHAnsi" w:cs="Segoe UI"/>
          <w:sz w:val="28"/>
          <w:szCs w:val="28"/>
          <w:lang w:eastAsia="en-GB"/>
        </w:rPr>
        <w:t>.</w:t>
      </w:r>
    </w:p>
    <w:p w14:paraId="5EC4DF5E" w14:textId="3D9F9464" w:rsidR="000C0494" w:rsidRDefault="000C0494" w:rsidP="009A4912">
      <w:pPr>
        <w:pStyle w:val="ListParagraph"/>
        <w:numPr>
          <w:ilvl w:val="0"/>
          <w:numId w:val="18"/>
        </w:numPr>
        <w:spacing w:before="240" w:after="0" w:line="240" w:lineRule="auto"/>
        <w:rPr>
          <w:rFonts w:asciiTheme="minorHAnsi" w:eastAsia="Times New Roman" w:hAnsiTheme="minorHAnsi" w:cs="Segoe UI"/>
          <w:sz w:val="28"/>
          <w:szCs w:val="28"/>
          <w:lang w:eastAsia="en-GB"/>
        </w:rPr>
      </w:pPr>
      <w:r>
        <w:rPr>
          <w:rFonts w:asciiTheme="minorHAnsi" w:eastAsia="Times New Roman" w:hAnsiTheme="minorHAnsi" w:cs="Segoe UI"/>
          <w:sz w:val="28"/>
          <w:szCs w:val="28"/>
          <w:lang w:eastAsia="en-GB"/>
        </w:rPr>
        <w:t>Lead or facilitating inter school games and tournaments.</w:t>
      </w:r>
    </w:p>
    <w:p w14:paraId="029B0F12" w14:textId="62E9231B" w:rsidR="009A4912" w:rsidRDefault="000C0494" w:rsidP="009A4912">
      <w:pPr>
        <w:pStyle w:val="ListParagraph"/>
        <w:numPr>
          <w:ilvl w:val="0"/>
          <w:numId w:val="18"/>
        </w:numPr>
        <w:spacing w:before="240" w:after="0" w:line="240" w:lineRule="auto"/>
        <w:rPr>
          <w:rFonts w:asciiTheme="minorHAnsi" w:eastAsia="Times New Roman" w:hAnsiTheme="minorHAnsi" w:cs="Segoe UI"/>
          <w:sz w:val="28"/>
          <w:szCs w:val="28"/>
          <w:lang w:eastAsia="en-GB"/>
        </w:rPr>
      </w:pPr>
      <w:r>
        <w:rPr>
          <w:rFonts w:asciiTheme="minorHAnsi" w:eastAsia="Times New Roman" w:hAnsiTheme="minorHAnsi" w:cs="Segoe UI"/>
          <w:sz w:val="28"/>
          <w:szCs w:val="28"/>
          <w:lang w:eastAsia="en-GB"/>
        </w:rPr>
        <w:t xml:space="preserve">Facilitate teacher and pupil development, up </w:t>
      </w:r>
      <w:r w:rsidR="0084588E">
        <w:rPr>
          <w:rFonts w:asciiTheme="minorHAnsi" w:eastAsia="Times New Roman" w:hAnsiTheme="minorHAnsi" w:cs="Segoe UI"/>
          <w:sz w:val="28"/>
          <w:szCs w:val="28"/>
          <w:lang w:eastAsia="en-GB"/>
        </w:rPr>
        <w:t>skilling</w:t>
      </w:r>
      <w:r>
        <w:rPr>
          <w:rFonts w:asciiTheme="minorHAnsi" w:eastAsia="Times New Roman" w:hAnsiTheme="minorHAnsi" w:cs="Segoe UI"/>
          <w:sz w:val="28"/>
          <w:szCs w:val="28"/>
          <w:lang w:eastAsia="en-GB"/>
        </w:rPr>
        <w:t xml:space="preserve"> both to play a higher standard of Touch</w:t>
      </w:r>
      <w:r w:rsidR="0084588E">
        <w:rPr>
          <w:rFonts w:asciiTheme="minorHAnsi" w:eastAsia="Times New Roman" w:hAnsiTheme="minorHAnsi" w:cs="Segoe UI"/>
          <w:sz w:val="28"/>
          <w:szCs w:val="28"/>
          <w:lang w:eastAsia="en-GB"/>
        </w:rPr>
        <w:t>.</w:t>
      </w:r>
    </w:p>
    <w:p w14:paraId="66C9AF05" w14:textId="5963845E" w:rsidR="000C0494" w:rsidRDefault="0084588E" w:rsidP="009A4912">
      <w:pPr>
        <w:pStyle w:val="ListParagraph"/>
        <w:numPr>
          <w:ilvl w:val="0"/>
          <w:numId w:val="18"/>
        </w:numPr>
        <w:spacing w:before="240" w:after="0" w:line="240" w:lineRule="auto"/>
        <w:rPr>
          <w:rFonts w:asciiTheme="minorHAnsi" w:eastAsia="Times New Roman" w:hAnsiTheme="minorHAnsi" w:cs="Segoe UI"/>
          <w:sz w:val="28"/>
          <w:szCs w:val="28"/>
          <w:lang w:eastAsia="en-GB"/>
        </w:rPr>
      </w:pPr>
      <w:r>
        <w:rPr>
          <w:rFonts w:asciiTheme="minorHAnsi" w:eastAsia="Times New Roman" w:hAnsiTheme="minorHAnsi" w:cs="Segoe UI"/>
          <w:sz w:val="28"/>
          <w:szCs w:val="28"/>
          <w:lang w:eastAsia="en-GB"/>
        </w:rPr>
        <w:t>Liaise</w:t>
      </w:r>
      <w:r w:rsidR="000C0494">
        <w:rPr>
          <w:rFonts w:asciiTheme="minorHAnsi" w:eastAsia="Times New Roman" w:hAnsiTheme="minorHAnsi" w:cs="Segoe UI"/>
          <w:sz w:val="28"/>
          <w:szCs w:val="28"/>
          <w:lang w:eastAsia="en-GB"/>
        </w:rPr>
        <w:t xml:space="preserve"> with local Touch club</w:t>
      </w:r>
      <w:r>
        <w:rPr>
          <w:rFonts w:asciiTheme="minorHAnsi" w:eastAsia="Times New Roman" w:hAnsiTheme="minorHAnsi" w:cs="Segoe UI"/>
          <w:sz w:val="28"/>
          <w:szCs w:val="28"/>
          <w:lang w:eastAsia="en-GB"/>
        </w:rPr>
        <w:t>s</w:t>
      </w:r>
      <w:r w:rsidR="000C0494">
        <w:rPr>
          <w:rFonts w:asciiTheme="minorHAnsi" w:eastAsia="Times New Roman" w:hAnsiTheme="minorHAnsi" w:cs="Segoe UI"/>
          <w:sz w:val="28"/>
          <w:szCs w:val="28"/>
          <w:lang w:eastAsia="en-GB"/>
        </w:rPr>
        <w:t xml:space="preserve"> to </w:t>
      </w:r>
      <w:r>
        <w:rPr>
          <w:rFonts w:asciiTheme="minorHAnsi" w:eastAsia="Times New Roman" w:hAnsiTheme="minorHAnsi" w:cs="Segoe UI"/>
          <w:sz w:val="28"/>
          <w:szCs w:val="28"/>
          <w:lang w:eastAsia="en-GB"/>
        </w:rPr>
        <w:t xml:space="preserve">encourage coaches to </w:t>
      </w:r>
      <w:r w:rsidR="000C0494">
        <w:rPr>
          <w:rFonts w:asciiTheme="minorHAnsi" w:eastAsia="Times New Roman" w:hAnsiTheme="minorHAnsi" w:cs="Segoe UI"/>
          <w:sz w:val="28"/>
          <w:szCs w:val="28"/>
          <w:lang w:eastAsia="en-GB"/>
        </w:rPr>
        <w:t xml:space="preserve">establish school exit routes </w:t>
      </w:r>
      <w:r>
        <w:rPr>
          <w:rFonts w:asciiTheme="minorHAnsi" w:eastAsia="Times New Roman" w:hAnsiTheme="minorHAnsi" w:cs="Segoe UI"/>
          <w:sz w:val="28"/>
          <w:szCs w:val="28"/>
          <w:lang w:eastAsia="en-GB"/>
        </w:rPr>
        <w:t>into their clubs.</w:t>
      </w:r>
    </w:p>
    <w:p w14:paraId="3C88EB7A" w14:textId="7474E2A9" w:rsidR="00431B4D" w:rsidRDefault="00431B4D" w:rsidP="009A4912">
      <w:pPr>
        <w:pStyle w:val="ListParagraph"/>
        <w:numPr>
          <w:ilvl w:val="0"/>
          <w:numId w:val="18"/>
        </w:numPr>
        <w:spacing w:before="240" w:after="0" w:line="240" w:lineRule="auto"/>
        <w:rPr>
          <w:rFonts w:asciiTheme="minorHAnsi" w:eastAsia="Times New Roman" w:hAnsiTheme="minorHAnsi" w:cs="Segoe UI"/>
          <w:sz w:val="28"/>
          <w:szCs w:val="28"/>
          <w:lang w:eastAsia="en-GB"/>
        </w:rPr>
      </w:pPr>
      <w:r>
        <w:rPr>
          <w:rFonts w:asciiTheme="minorHAnsi" w:eastAsia="Times New Roman" w:hAnsiTheme="minorHAnsi" w:cs="Segoe UI"/>
          <w:sz w:val="28"/>
          <w:szCs w:val="28"/>
          <w:lang w:eastAsia="en-GB"/>
        </w:rPr>
        <w:t>Introduce schools to the National School Touch Tournament.</w:t>
      </w:r>
    </w:p>
    <w:p w14:paraId="4EC5DE3E" w14:textId="77777777" w:rsidR="0084588E" w:rsidRDefault="0084588E" w:rsidP="0084588E">
      <w:pPr>
        <w:pStyle w:val="ListParagraph"/>
        <w:spacing w:before="240" w:after="0" w:line="240" w:lineRule="auto"/>
        <w:rPr>
          <w:rFonts w:asciiTheme="minorHAnsi" w:eastAsia="Times New Roman" w:hAnsiTheme="minorHAnsi" w:cs="Segoe UI"/>
          <w:sz w:val="28"/>
          <w:szCs w:val="28"/>
          <w:lang w:eastAsia="en-GB"/>
        </w:rPr>
      </w:pPr>
    </w:p>
    <w:p w14:paraId="22773637" w14:textId="02083E71" w:rsidR="000D6BE7" w:rsidRPr="007D28AF" w:rsidRDefault="000D6BE7" w:rsidP="007D28AF">
      <w:pPr>
        <w:pStyle w:val="Heading2"/>
        <w:spacing w:before="240" w:after="0"/>
        <w:rPr>
          <w:rFonts w:asciiTheme="minorHAnsi" w:hAnsiTheme="minorHAnsi"/>
          <w:b w:val="0"/>
          <w:szCs w:val="28"/>
        </w:rPr>
      </w:pPr>
      <w:r w:rsidRPr="007D28AF">
        <w:rPr>
          <w:rFonts w:asciiTheme="minorHAnsi" w:eastAsiaTheme="minorHAnsi" w:hAnsiTheme="minorHAnsi" w:cstheme="minorBidi"/>
          <w:szCs w:val="28"/>
        </w:rPr>
        <w:t xml:space="preserve">Experience: </w:t>
      </w:r>
      <w:r w:rsidR="00FD7AD6" w:rsidRPr="007D28AF">
        <w:rPr>
          <w:rFonts w:asciiTheme="minorHAnsi" w:eastAsiaTheme="minorHAnsi" w:hAnsiTheme="minorHAnsi" w:cstheme="minorBidi"/>
          <w:b w:val="0"/>
          <w:szCs w:val="28"/>
        </w:rPr>
        <w:t xml:space="preserve">At least </w:t>
      </w:r>
      <w:r w:rsidR="009A4912">
        <w:rPr>
          <w:rFonts w:asciiTheme="minorHAnsi" w:eastAsiaTheme="minorHAnsi" w:hAnsiTheme="minorHAnsi" w:cstheme="minorBidi"/>
          <w:b w:val="0"/>
          <w:szCs w:val="28"/>
        </w:rPr>
        <w:t xml:space="preserve">one </w:t>
      </w:r>
      <w:r w:rsidR="0084588E">
        <w:rPr>
          <w:rFonts w:asciiTheme="minorHAnsi" w:eastAsiaTheme="minorHAnsi" w:hAnsiTheme="minorHAnsi" w:cstheme="minorBidi"/>
          <w:b w:val="0"/>
          <w:szCs w:val="28"/>
        </w:rPr>
        <w:t xml:space="preserve">year’s experience in coaching development.  Knowledge of schools systems and club networks in your </w:t>
      </w:r>
      <w:r w:rsidR="002A65A2">
        <w:rPr>
          <w:rFonts w:asciiTheme="minorHAnsi" w:eastAsiaTheme="minorHAnsi" w:hAnsiTheme="minorHAnsi" w:cstheme="minorBidi"/>
          <w:b w:val="0"/>
          <w:szCs w:val="28"/>
        </w:rPr>
        <w:t>region</w:t>
      </w:r>
      <w:r w:rsidR="0084588E">
        <w:rPr>
          <w:rFonts w:asciiTheme="minorHAnsi" w:eastAsiaTheme="minorHAnsi" w:hAnsiTheme="minorHAnsi" w:cstheme="minorBidi"/>
          <w:b w:val="0"/>
          <w:szCs w:val="28"/>
        </w:rPr>
        <w:t xml:space="preserve"> is important.  Touch coaching qualifications or willingness to complete them</w:t>
      </w:r>
      <w:r w:rsidR="00FD7AD6" w:rsidRPr="007D28AF">
        <w:rPr>
          <w:rFonts w:asciiTheme="minorHAnsi" w:eastAsiaTheme="minorHAnsi" w:hAnsiTheme="minorHAnsi" w:cstheme="minorBidi"/>
          <w:b w:val="0"/>
          <w:szCs w:val="28"/>
        </w:rPr>
        <w:t>.</w:t>
      </w:r>
      <w:r w:rsidR="00FD7AD6" w:rsidRPr="007D28AF">
        <w:rPr>
          <w:rFonts w:asciiTheme="minorHAnsi" w:eastAsiaTheme="minorHAnsi" w:hAnsiTheme="minorHAnsi" w:cstheme="minorBidi"/>
          <w:szCs w:val="28"/>
        </w:rPr>
        <w:t xml:space="preserve"> </w:t>
      </w:r>
    </w:p>
    <w:p w14:paraId="5267B239" w14:textId="77777777" w:rsidR="002814FC" w:rsidRPr="007D28AF" w:rsidRDefault="002814FC" w:rsidP="007D28AF">
      <w:pPr>
        <w:pStyle w:val="Heading2"/>
        <w:spacing w:after="0"/>
        <w:rPr>
          <w:rFonts w:asciiTheme="minorHAnsi" w:eastAsiaTheme="minorHAnsi" w:hAnsiTheme="minorHAnsi" w:cstheme="minorBidi"/>
          <w:szCs w:val="28"/>
        </w:rPr>
      </w:pPr>
    </w:p>
    <w:p w14:paraId="6F2D112A" w14:textId="61628575" w:rsidR="002814FC" w:rsidRPr="007D28AF" w:rsidRDefault="002814FC" w:rsidP="007D28AF">
      <w:pPr>
        <w:spacing w:after="0" w:line="240" w:lineRule="auto"/>
        <w:rPr>
          <w:rFonts w:asciiTheme="minorHAnsi" w:hAnsiTheme="minorHAnsi"/>
          <w:sz w:val="28"/>
          <w:szCs w:val="28"/>
        </w:rPr>
      </w:pPr>
      <w:r w:rsidRPr="007D28AF">
        <w:rPr>
          <w:rFonts w:asciiTheme="minorHAnsi" w:hAnsiTheme="minorHAnsi"/>
          <w:b/>
          <w:sz w:val="28"/>
          <w:szCs w:val="28"/>
        </w:rPr>
        <w:t>Hours required:</w:t>
      </w:r>
      <w:r w:rsidRPr="007D28AF">
        <w:rPr>
          <w:rFonts w:asciiTheme="minorHAnsi" w:hAnsiTheme="minorHAnsi"/>
          <w:sz w:val="28"/>
          <w:szCs w:val="28"/>
        </w:rPr>
        <w:t xml:space="preserve"> </w:t>
      </w:r>
      <w:r w:rsidR="009A4912">
        <w:rPr>
          <w:rFonts w:asciiTheme="minorHAnsi" w:hAnsiTheme="minorHAnsi"/>
          <w:sz w:val="28"/>
          <w:szCs w:val="28"/>
        </w:rPr>
        <w:t>1-2 hours per week</w:t>
      </w:r>
      <w:r w:rsidRPr="007D28AF">
        <w:rPr>
          <w:rFonts w:asciiTheme="minorHAnsi" w:hAnsiTheme="minorHAnsi"/>
          <w:sz w:val="28"/>
          <w:szCs w:val="28"/>
        </w:rPr>
        <w:t>.</w:t>
      </w:r>
    </w:p>
    <w:p w14:paraId="3641BB4E" w14:textId="77777777" w:rsidR="002814FC" w:rsidRPr="007D28AF" w:rsidRDefault="002814FC" w:rsidP="007D28AF">
      <w:pPr>
        <w:spacing w:after="0" w:line="240" w:lineRule="auto"/>
        <w:rPr>
          <w:rFonts w:asciiTheme="minorHAnsi" w:hAnsiTheme="minorHAnsi"/>
          <w:sz w:val="28"/>
          <w:szCs w:val="28"/>
        </w:rPr>
      </w:pPr>
    </w:p>
    <w:p w14:paraId="12BB5ECE" w14:textId="77777777" w:rsidR="002814FC" w:rsidRPr="007D28AF" w:rsidRDefault="002814FC" w:rsidP="007D28AF">
      <w:pPr>
        <w:spacing w:after="0" w:line="240" w:lineRule="auto"/>
        <w:rPr>
          <w:rFonts w:asciiTheme="minorHAnsi" w:hAnsiTheme="minorHAnsi"/>
          <w:sz w:val="28"/>
          <w:szCs w:val="28"/>
        </w:rPr>
      </w:pPr>
      <w:r w:rsidRPr="007D28AF">
        <w:rPr>
          <w:rFonts w:asciiTheme="minorHAnsi" w:hAnsiTheme="minorHAnsi"/>
          <w:b/>
          <w:sz w:val="28"/>
          <w:szCs w:val="28"/>
        </w:rPr>
        <w:t>Locations:</w:t>
      </w:r>
      <w:r w:rsidRPr="007D28AF">
        <w:rPr>
          <w:rFonts w:asciiTheme="minorHAnsi" w:hAnsiTheme="minorHAnsi"/>
          <w:sz w:val="28"/>
          <w:szCs w:val="28"/>
        </w:rPr>
        <w:t xml:space="preserve"> Work from home and various locations as and when required.</w:t>
      </w:r>
    </w:p>
    <w:p w14:paraId="3930B28B" w14:textId="77777777" w:rsidR="002814FC" w:rsidRPr="007D28AF" w:rsidRDefault="002814FC" w:rsidP="007D28AF">
      <w:pPr>
        <w:spacing w:after="0" w:line="240" w:lineRule="auto"/>
        <w:rPr>
          <w:rFonts w:asciiTheme="minorHAnsi" w:hAnsiTheme="minorHAnsi"/>
          <w:sz w:val="28"/>
          <w:szCs w:val="28"/>
        </w:rPr>
      </w:pPr>
    </w:p>
    <w:p w14:paraId="1C3E50B2" w14:textId="4624CFC4" w:rsidR="002814FC" w:rsidRPr="007D28AF" w:rsidRDefault="002814FC" w:rsidP="007D28AF">
      <w:pPr>
        <w:spacing w:after="0" w:line="240" w:lineRule="auto"/>
        <w:rPr>
          <w:rFonts w:asciiTheme="minorHAnsi" w:hAnsiTheme="minorHAnsi"/>
          <w:sz w:val="28"/>
          <w:szCs w:val="28"/>
        </w:rPr>
      </w:pPr>
      <w:r w:rsidRPr="007D28AF">
        <w:rPr>
          <w:rFonts w:asciiTheme="minorHAnsi" w:hAnsiTheme="minorHAnsi"/>
          <w:b/>
          <w:sz w:val="28"/>
          <w:szCs w:val="28"/>
        </w:rPr>
        <w:t>Contract type:</w:t>
      </w:r>
      <w:r w:rsidRPr="007D28AF">
        <w:rPr>
          <w:rFonts w:asciiTheme="minorHAnsi" w:hAnsiTheme="minorHAnsi"/>
          <w:sz w:val="28"/>
          <w:szCs w:val="28"/>
        </w:rPr>
        <w:t xml:space="preserve"> </w:t>
      </w:r>
      <w:r w:rsidR="009A4912">
        <w:rPr>
          <w:rFonts w:asciiTheme="minorHAnsi" w:hAnsiTheme="minorHAnsi"/>
          <w:sz w:val="28"/>
          <w:szCs w:val="28"/>
        </w:rPr>
        <w:t>Appointed by the Board on a one-year contract with the opportunity for one-year extension</w:t>
      </w:r>
      <w:r w:rsidRPr="007D28AF">
        <w:rPr>
          <w:rFonts w:asciiTheme="minorHAnsi" w:hAnsiTheme="minorHAnsi"/>
          <w:sz w:val="28"/>
          <w:szCs w:val="28"/>
        </w:rPr>
        <w:t>.</w:t>
      </w:r>
    </w:p>
    <w:p w14:paraId="1DAA7A1C" w14:textId="77777777" w:rsidR="002814FC" w:rsidRPr="007D28AF" w:rsidRDefault="002814FC" w:rsidP="007D28AF">
      <w:pPr>
        <w:spacing w:after="0" w:line="240" w:lineRule="auto"/>
        <w:rPr>
          <w:rFonts w:asciiTheme="minorHAnsi" w:hAnsiTheme="minorHAnsi"/>
          <w:b/>
          <w:sz w:val="28"/>
          <w:szCs w:val="28"/>
        </w:rPr>
      </w:pPr>
    </w:p>
    <w:p w14:paraId="6F01EEC0" w14:textId="1F9AC893" w:rsidR="009A4912" w:rsidRPr="009A4912" w:rsidRDefault="002814FC" w:rsidP="009A4912">
      <w:pPr>
        <w:spacing w:after="0" w:line="240" w:lineRule="auto"/>
        <w:rPr>
          <w:rFonts w:asciiTheme="minorHAnsi" w:hAnsiTheme="minorHAnsi"/>
          <w:sz w:val="28"/>
          <w:szCs w:val="28"/>
        </w:rPr>
      </w:pPr>
      <w:r w:rsidRPr="007D28AF">
        <w:rPr>
          <w:rFonts w:asciiTheme="minorHAnsi" w:hAnsiTheme="minorHAnsi"/>
          <w:b/>
          <w:sz w:val="28"/>
          <w:szCs w:val="28"/>
        </w:rPr>
        <w:t xml:space="preserve">Salary: </w:t>
      </w:r>
      <w:r w:rsidRPr="007D28AF">
        <w:rPr>
          <w:rFonts w:asciiTheme="minorHAnsi" w:hAnsiTheme="minorHAnsi"/>
          <w:sz w:val="28"/>
          <w:szCs w:val="28"/>
        </w:rPr>
        <w:t>Voluntary, with reasonable expenses paid.</w:t>
      </w:r>
    </w:p>
    <w:p w14:paraId="74E2E5DB" w14:textId="77777777" w:rsidR="002814FC" w:rsidRPr="007D28AF" w:rsidRDefault="002814FC" w:rsidP="007D28AF">
      <w:pPr>
        <w:spacing w:line="240" w:lineRule="auto"/>
        <w:rPr>
          <w:rFonts w:asciiTheme="minorHAnsi" w:hAnsiTheme="minorHAnsi"/>
          <w:b/>
          <w:szCs w:val="24"/>
        </w:rPr>
      </w:pPr>
      <w:r w:rsidRPr="007D28AF">
        <w:rPr>
          <w:rFonts w:asciiTheme="minorHAnsi" w:hAnsiTheme="minorHAnsi"/>
          <w:szCs w:val="24"/>
        </w:rPr>
        <w:br w:type="page"/>
      </w:r>
    </w:p>
    <w:p w14:paraId="3831385B" w14:textId="77777777" w:rsidR="009A4912" w:rsidRDefault="009A4912" w:rsidP="007D28AF">
      <w:pPr>
        <w:pStyle w:val="Heading2"/>
        <w:spacing w:before="240"/>
        <w:rPr>
          <w:rFonts w:asciiTheme="minorHAnsi" w:eastAsiaTheme="minorHAnsi" w:hAnsiTheme="minorHAnsi" w:cstheme="minorBidi"/>
          <w:sz w:val="24"/>
          <w:szCs w:val="24"/>
        </w:rPr>
      </w:pPr>
    </w:p>
    <w:p w14:paraId="3F98EF81" w14:textId="77777777" w:rsidR="000D6BE7" w:rsidRPr="007D28AF" w:rsidRDefault="000D6BE7" w:rsidP="007D28AF">
      <w:pPr>
        <w:pStyle w:val="Heading2"/>
        <w:spacing w:before="240"/>
        <w:rPr>
          <w:rFonts w:asciiTheme="minorHAnsi" w:eastAsiaTheme="minorHAnsi" w:hAnsiTheme="minorHAnsi" w:cstheme="minorBidi"/>
          <w:sz w:val="24"/>
          <w:szCs w:val="24"/>
        </w:rPr>
      </w:pPr>
      <w:r w:rsidRPr="007D28AF">
        <w:rPr>
          <w:rFonts w:asciiTheme="minorHAnsi" w:eastAsiaTheme="minorHAnsi" w:hAnsiTheme="minorHAnsi" w:cstheme="minorBidi"/>
          <w:sz w:val="24"/>
          <w:szCs w:val="24"/>
        </w:rPr>
        <w:t xml:space="preserve">Skills and Qualities: </w:t>
      </w:r>
    </w:p>
    <w:tbl>
      <w:tblPr>
        <w:tblStyle w:val="LightGrid-Accent2"/>
        <w:tblW w:w="0" w:type="auto"/>
        <w:tblBorders>
          <w:top w:val="single" w:sz="8" w:space="0" w:color="FF0000"/>
          <w:left w:val="single" w:sz="8" w:space="0" w:color="FF0000"/>
          <w:bottom w:val="single" w:sz="8" w:space="0" w:color="FF0000"/>
          <w:right w:val="single" w:sz="8" w:space="0" w:color="FF0000"/>
          <w:insideH w:val="single" w:sz="6" w:space="0" w:color="FF0000"/>
          <w:insideV w:val="single" w:sz="6" w:space="0" w:color="FF0000"/>
        </w:tblBorders>
        <w:tblLook w:val="04A0" w:firstRow="1" w:lastRow="0" w:firstColumn="1" w:lastColumn="0" w:noHBand="0" w:noVBand="1"/>
      </w:tblPr>
      <w:tblGrid>
        <w:gridCol w:w="8627"/>
        <w:gridCol w:w="937"/>
        <w:gridCol w:w="1047"/>
      </w:tblGrid>
      <w:tr w:rsidR="003F43FC" w:rsidRPr="007D28AF" w14:paraId="7D5C6F78" w14:textId="77777777" w:rsidTr="00FD7A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8" w:space="0" w:color="FF0000"/>
              <w:left w:val="none" w:sz="0" w:space="0" w:color="auto"/>
              <w:bottom w:val="double" w:sz="4" w:space="0" w:color="FF0000"/>
              <w:right w:val="none" w:sz="0" w:space="0" w:color="auto"/>
            </w:tcBorders>
            <w:vAlign w:val="center"/>
          </w:tcPr>
          <w:p w14:paraId="692905E5" w14:textId="77777777" w:rsidR="003F43FC" w:rsidRPr="007D28AF" w:rsidRDefault="003F43FC" w:rsidP="007D28AF">
            <w:pPr>
              <w:jc w:val="center"/>
              <w:rPr>
                <w:rFonts w:asciiTheme="minorHAnsi" w:hAnsiTheme="minorHAnsi" w:cstheme="minorHAnsi"/>
                <w:color w:val="FF0000"/>
                <w:szCs w:val="24"/>
              </w:rPr>
            </w:pPr>
            <w:r w:rsidRPr="007D28AF">
              <w:rPr>
                <w:rFonts w:asciiTheme="minorHAnsi" w:hAnsiTheme="minorHAnsi" w:cstheme="minorHAnsi"/>
                <w:color w:val="FF0000"/>
                <w:szCs w:val="24"/>
              </w:rPr>
              <w:t>Person specification</w:t>
            </w:r>
          </w:p>
        </w:tc>
        <w:tc>
          <w:tcPr>
            <w:tcW w:w="954" w:type="dxa"/>
            <w:tcBorders>
              <w:top w:val="single" w:sz="8" w:space="0" w:color="FF0000"/>
              <w:left w:val="none" w:sz="0" w:space="0" w:color="auto"/>
              <w:bottom w:val="double" w:sz="4" w:space="0" w:color="FF0000"/>
              <w:right w:val="none" w:sz="0" w:space="0" w:color="auto"/>
            </w:tcBorders>
            <w:vAlign w:val="center"/>
          </w:tcPr>
          <w:p w14:paraId="65D420D1" w14:textId="77777777" w:rsidR="003F43FC" w:rsidRPr="007D28AF" w:rsidRDefault="003F43FC" w:rsidP="007D28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0000"/>
                <w:szCs w:val="24"/>
              </w:rPr>
            </w:pPr>
            <w:r w:rsidRPr="007D28AF">
              <w:rPr>
                <w:rFonts w:asciiTheme="minorHAnsi" w:hAnsiTheme="minorHAnsi" w:cstheme="minorHAnsi"/>
                <w:bCs w:val="0"/>
                <w:color w:val="FF0000"/>
                <w:szCs w:val="24"/>
              </w:rPr>
              <w:t>E</w:t>
            </w:r>
          </w:p>
        </w:tc>
        <w:tc>
          <w:tcPr>
            <w:tcW w:w="1066" w:type="dxa"/>
            <w:tcBorders>
              <w:top w:val="single" w:sz="8" w:space="0" w:color="FF0000"/>
              <w:left w:val="none" w:sz="0" w:space="0" w:color="auto"/>
              <w:bottom w:val="double" w:sz="4" w:space="0" w:color="FF0000"/>
              <w:right w:val="none" w:sz="0" w:space="0" w:color="auto"/>
            </w:tcBorders>
            <w:vAlign w:val="center"/>
          </w:tcPr>
          <w:p w14:paraId="15FBF115" w14:textId="77777777" w:rsidR="003F43FC" w:rsidRPr="007D28AF" w:rsidRDefault="003F43FC" w:rsidP="007D28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szCs w:val="24"/>
              </w:rPr>
            </w:pPr>
            <w:r w:rsidRPr="007D28AF">
              <w:rPr>
                <w:rFonts w:asciiTheme="minorHAnsi" w:hAnsiTheme="minorHAnsi" w:cstheme="minorHAnsi"/>
                <w:color w:val="FF0000"/>
                <w:szCs w:val="24"/>
              </w:rPr>
              <w:t>D</w:t>
            </w:r>
          </w:p>
        </w:tc>
      </w:tr>
      <w:tr w:rsidR="003F43FC" w:rsidRPr="007D28AF" w14:paraId="29881AC2" w14:textId="77777777" w:rsidTr="00FD7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8" w:space="0" w:color="FF0000"/>
              <w:left w:val="none" w:sz="0" w:space="0" w:color="auto"/>
              <w:bottom w:val="single" w:sz="8" w:space="0" w:color="FF0000"/>
              <w:right w:val="single" w:sz="8" w:space="0" w:color="FF0000"/>
            </w:tcBorders>
            <w:vAlign w:val="center"/>
          </w:tcPr>
          <w:p w14:paraId="5E2D3B50" w14:textId="10B4043B" w:rsidR="003F43FC" w:rsidRPr="007D28AF" w:rsidRDefault="008C6EDB" w:rsidP="0084588E">
            <w:pPr>
              <w:rPr>
                <w:rFonts w:asciiTheme="minorHAnsi" w:eastAsia="Times New Roman" w:hAnsiTheme="minorHAnsi" w:cs="Times New Roman"/>
                <w:b w:val="0"/>
                <w:szCs w:val="24"/>
                <w:lang w:eastAsia="en-GB"/>
              </w:rPr>
            </w:pPr>
            <w:r w:rsidRPr="007D28AF">
              <w:rPr>
                <w:rFonts w:asciiTheme="minorHAnsi" w:eastAsia="Times New Roman" w:hAnsiTheme="minorHAnsi" w:cs="Times New Roman"/>
                <w:b w:val="0"/>
                <w:szCs w:val="24"/>
                <w:lang w:eastAsia="en-GB"/>
              </w:rPr>
              <w:t xml:space="preserve">Proven track record </w:t>
            </w:r>
            <w:r w:rsidR="009A4912">
              <w:rPr>
                <w:rFonts w:asciiTheme="minorHAnsi" w:eastAsia="Times New Roman" w:hAnsiTheme="minorHAnsi" w:cs="Times New Roman"/>
                <w:b w:val="0"/>
                <w:szCs w:val="24"/>
                <w:lang w:eastAsia="en-GB"/>
              </w:rPr>
              <w:t xml:space="preserve">of </w:t>
            </w:r>
            <w:r w:rsidR="0084588E">
              <w:rPr>
                <w:rFonts w:asciiTheme="minorHAnsi" w:eastAsia="Times New Roman" w:hAnsiTheme="minorHAnsi" w:cs="Times New Roman"/>
                <w:b w:val="0"/>
                <w:szCs w:val="24"/>
                <w:lang w:eastAsia="en-GB"/>
              </w:rPr>
              <w:t>coaching or working in schools</w:t>
            </w:r>
            <w:r w:rsidR="00E66942" w:rsidRPr="007D28AF">
              <w:rPr>
                <w:rFonts w:asciiTheme="minorHAnsi" w:eastAsia="Times New Roman" w:hAnsiTheme="minorHAnsi" w:cs="Times New Roman"/>
                <w:b w:val="0"/>
                <w:szCs w:val="24"/>
                <w:lang w:eastAsia="en-GB"/>
              </w:rPr>
              <w:t>.</w:t>
            </w:r>
          </w:p>
        </w:tc>
        <w:tc>
          <w:tcPr>
            <w:tcW w:w="954" w:type="dxa"/>
            <w:tcBorders>
              <w:top w:val="single" w:sz="8" w:space="0" w:color="FF0000"/>
              <w:left w:val="single" w:sz="8" w:space="0" w:color="FF0000"/>
              <w:bottom w:val="single" w:sz="8" w:space="0" w:color="FF0000"/>
              <w:right w:val="single" w:sz="8" w:space="0" w:color="FF0000"/>
            </w:tcBorders>
            <w:vAlign w:val="center"/>
          </w:tcPr>
          <w:p w14:paraId="08495B7C" w14:textId="77777777" w:rsidR="003F43FC" w:rsidRPr="007D28AF" w:rsidRDefault="008C6EDB" w:rsidP="007D28AF">
            <w:pPr>
              <w:jc w:val="cente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bCs/>
                <w:szCs w:val="24"/>
              </w:rPr>
            </w:pPr>
            <w:r w:rsidRPr="007D28AF">
              <w:rPr>
                <w:rFonts w:asciiTheme="minorHAnsi" w:eastAsiaTheme="majorEastAsia" w:hAnsiTheme="minorHAnsi" w:cstheme="minorHAnsi"/>
                <w:bCs/>
                <w:szCs w:val="24"/>
              </w:rPr>
              <w:t>X</w:t>
            </w:r>
          </w:p>
        </w:tc>
        <w:tc>
          <w:tcPr>
            <w:tcW w:w="1066" w:type="dxa"/>
            <w:tcBorders>
              <w:top w:val="single" w:sz="8" w:space="0" w:color="FF0000"/>
              <w:left w:val="single" w:sz="8" w:space="0" w:color="FF0000"/>
              <w:bottom w:val="single" w:sz="8" w:space="0" w:color="FF0000"/>
              <w:right w:val="none" w:sz="0" w:space="0" w:color="auto"/>
            </w:tcBorders>
            <w:vAlign w:val="center"/>
          </w:tcPr>
          <w:p w14:paraId="01475B59" w14:textId="77777777" w:rsidR="003F43FC" w:rsidRPr="007D28AF" w:rsidRDefault="003F43FC" w:rsidP="007D28AF">
            <w:pPr>
              <w:jc w:val="cente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bCs/>
                <w:szCs w:val="24"/>
              </w:rPr>
            </w:pPr>
          </w:p>
        </w:tc>
      </w:tr>
      <w:tr w:rsidR="008C6EDB" w:rsidRPr="007D28AF" w14:paraId="7F5BA670" w14:textId="77777777" w:rsidTr="00FD7A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8" w:space="0" w:color="FF0000"/>
              <w:left w:val="single" w:sz="8" w:space="0" w:color="FF0000"/>
              <w:bottom w:val="single" w:sz="8" w:space="0" w:color="FF0000"/>
              <w:right w:val="single" w:sz="8" w:space="0" w:color="FF0000"/>
            </w:tcBorders>
            <w:vAlign w:val="center"/>
          </w:tcPr>
          <w:p w14:paraId="65774B82" w14:textId="6716DD63" w:rsidR="008C6EDB" w:rsidRPr="007D28AF" w:rsidRDefault="0084588E" w:rsidP="007D28AF">
            <w:pPr>
              <w:rPr>
                <w:rFonts w:asciiTheme="minorHAnsi" w:eastAsia="Times New Roman" w:hAnsiTheme="minorHAnsi" w:cs="Times New Roman"/>
                <w:b w:val="0"/>
                <w:szCs w:val="24"/>
                <w:lang w:eastAsia="en-GB"/>
              </w:rPr>
            </w:pPr>
            <w:r>
              <w:rPr>
                <w:rFonts w:asciiTheme="minorHAnsi" w:eastAsia="Times New Roman" w:hAnsiTheme="minorHAnsi" w:cs="Times New Roman"/>
                <w:b w:val="0"/>
                <w:szCs w:val="24"/>
                <w:lang w:eastAsia="en-GB"/>
              </w:rPr>
              <w:t xml:space="preserve">Event planning and with high organisation </w:t>
            </w:r>
            <w:proofErr w:type="gramStart"/>
            <w:r>
              <w:rPr>
                <w:rFonts w:asciiTheme="minorHAnsi" w:eastAsia="Times New Roman" w:hAnsiTheme="minorHAnsi" w:cs="Times New Roman"/>
                <w:b w:val="0"/>
                <w:szCs w:val="24"/>
                <w:lang w:eastAsia="en-GB"/>
              </w:rPr>
              <w:t>skills .</w:t>
            </w:r>
            <w:proofErr w:type="gramEnd"/>
          </w:p>
        </w:tc>
        <w:tc>
          <w:tcPr>
            <w:tcW w:w="954" w:type="dxa"/>
            <w:tcBorders>
              <w:top w:val="single" w:sz="8" w:space="0" w:color="FF0000"/>
              <w:left w:val="single" w:sz="8" w:space="0" w:color="FF0000"/>
              <w:bottom w:val="single" w:sz="8" w:space="0" w:color="FF0000"/>
              <w:right w:val="single" w:sz="8" w:space="0" w:color="FF0000"/>
            </w:tcBorders>
            <w:vAlign w:val="center"/>
          </w:tcPr>
          <w:p w14:paraId="2C98A710" w14:textId="77777777" w:rsidR="008C6EDB" w:rsidRPr="007D28AF" w:rsidRDefault="008C6EDB" w:rsidP="007D28AF">
            <w:pPr>
              <w:jc w:val="cente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cstheme="minorHAnsi"/>
                <w:bCs/>
                <w:szCs w:val="24"/>
              </w:rPr>
            </w:pPr>
            <w:r w:rsidRPr="007D28AF">
              <w:rPr>
                <w:rFonts w:asciiTheme="minorHAnsi" w:eastAsiaTheme="majorEastAsia" w:hAnsiTheme="minorHAnsi" w:cstheme="minorHAnsi"/>
                <w:bCs/>
                <w:szCs w:val="24"/>
              </w:rPr>
              <w:t>X</w:t>
            </w:r>
          </w:p>
        </w:tc>
        <w:tc>
          <w:tcPr>
            <w:tcW w:w="1066" w:type="dxa"/>
            <w:tcBorders>
              <w:top w:val="single" w:sz="8" w:space="0" w:color="FF0000"/>
              <w:left w:val="single" w:sz="8" w:space="0" w:color="FF0000"/>
              <w:bottom w:val="single" w:sz="8" w:space="0" w:color="FF0000"/>
              <w:right w:val="single" w:sz="8" w:space="0" w:color="FF0000"/>
            </w:tcBorders>
            <w:vAlign w:val="center"/>
          </w:tcPr>
          <w:p w14:paraId="774DD119" w14:textId="77777777" w:rsidR="008C6EDB" w:rsidRPr="007D28AF" w:rsidRDefault="008C6EDB" w:rsidP="007D28AF">
            <w:pPr>
              <w:jc w:val="cente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cstheme="minorHAnsi"/>
                <w:bCs/>
                <w:szCs w:val="24"/>
              </w:rPr>
            </w:pPr>
          </w:p>
        </w:tc>
      </w:tr>
      <w:tr w:rsidR="009A4912" w:rsidRPr="007D28AF" w14:paraId="7B181E24" w14:textId="77777777" w:rsidTr="00FD7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8" w:space="0" w:color="FF0000"/>
              <w:left w:val="single" w:sz="8" w:space="0" w:color="FF0000"/>
              <w:bottom w:val="single" w:sz="8" w:space="0" w:color="FF0000"/>
              <w:right w:val="single" w:sz="8" w:space="0" w:color="FF0000"/>
            </w:tcBorders>
            <w:vAlign w:val="center"/>
          </w:tcPr>
          <w:p w14:paraId="2164C22E" w14:textId="233F7C51" w:rsidR="009A4912" w:rsidRDefault="009A4912" w:rsidP="0084588E">
            <w:pPr>
              <w:rPr>
                <w:rFonts w:asciiTheme="minorHAnsi" w:eastAsia="Times New Roman" w:hAnsiTheme="minorHAnsi" w:cs="Times New Roman"/>
                <w:b w:val="0"/>
                <w:szCs w:val="24"/>
                <w:lang w:eastAsia="en-GB"/>
              </w:rPr>
            </w:pPr>
            <w:r>
              <w:rPr>
                <w:rFonts w:asciiTheme="minorHAnsi" w:eastAsia="Times New Roman" w:hAnsiTheme="minorHAnsi" w:cs="Times New Roman"/>
                <w:b w:val="0"/>
                <w:szCs w:val="24"/>
                <w:lang w:eastAsia="en-GB"/>
              </w:rPr>
              <w:t>Excellent personal sk</w:t>
            </w:r>
            <w:r w:rsidR="0084588E">
              <w:rPr>
                <w:rFonts w:asciiTheme="minorHAnsi" w:eastAsia="Times New Roman" w:hAnsiTheme="minorHAnsi" w:cs="Times New Roman"/>
                <w:b w:val="0"/>
                <w:szCs w:val="24"/>
                <w:lang w:eastAsia="en-GB"/>
              </w:rPr>
              <w:t>ills, with the ability to communicate between players, parents, clubs and schools</w:t>
            </w:r>
            <w:r>
              <w:rPr>
                <w:rFonts w:asciiTheme="minorHAnsi" w:eastAsia="Times New Roman" w:hAnsiTheme="minorHAnsi" w:cs="Times New Roman"/>
                <w:b w:val="0"/>
                <w:szCs w:val="24"/>
                <w:lang w:eastAsia="en-GB"/>
              </w:rPr>
              <w:t xml:space="preserve">. </w:t>
            </w:r>
          </w:p>
        </w:tc>
        <w:tc>
          <w:tcPr>
            <w:tcW w:w="954" w:type="dxa"/>
            <w:tcBorders>
              <w:top w:val="single" w:sz="8" w:space="0" w:color="FF0000"/>
              <w:left w:val="single" w:sz="8" w:space="0" w:color="FF0000"/>
              <w:bottom w:val="single" w:sz="8" w:space="0" w:color="FF0000"/>
              <w:right w:val="single" w:sz="8" w:space="0" w:color="FF0000"/>
            </w:tcBorders>
            <w:vAlign w:val="center"/>
          </w:tcPr>
          <w:p w14:paraId="317A17F5" w14:textId="7393CE9F" w:rsidR="009A4912" w:rsidRPr="007D28AF" w:rsidRDefault="009A4912" w:rsidP="007D28AF">
            <w:pPr>
              <w:jc w:val="cente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bCs/>
                <w:szCs w:val="24"/>
              </w:rPr>
            </w:pPr>
            <w:r>
              <w:rPr>
                <w:rFonts w:asciiTheme="minorHAnsi" w:eastAsiaTheme="majorEastAsia" w:hAnsiTheme="minorHAnsi" w:cstheme="minorHAnsi"/>
                <w:bCs/>
                <w:szCs w:val="24"/>
              </w:rPr>
              <w:t>X</w:t>
            </w:r>
          </w:p>
        </w:tc>
        <w:tc>
          <w:tcPr>
            <w:tcW w:w="1066" w:type="dxa"/>
            <w:tcBorders>
              <w:top w:val="single" w:sz="8" w:space="0" w:color="FF0000"/>
              <w:left w:val="single" w:sz="8" w:space="0" w:color="FF0000"/>
              <w:bottom w:val="single" w:sz="8" w:space="0" w:color="FF0000"/>
              <w:right w:val="single" w:sz="8" w:space="0" w:color="FF0000"/>
            </w:tcBorders>
            <w:vAlign w:val="center"/>
          </w:tcPr>
          <w:p w14:paraId="33F5E327" w14:textId="77777777" w:rsidR="009A4912" w:rsidRPr="007D28AF" w:rsidRDefault="009A4912" w:rsidP="007D28AF">
            <w:pPr>
              <w:jc w:val="cente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bCs/>
                <w:szCs w:val="24"/>
              </w:rPr>
            </w:pPr>
          </w:p>
        </w:tc>
      </w:tr>
      <w:tr w:rsidR="009A4912" w:rsidRPr="007D28AF" w14:paraId="748C2C33" w14:textId="77777777" w:rsidTr="00FD7A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8" w:space="0" w:color="FF0000"/>
              <w:left w:val="single" w:sz="8" w:space="0" w:color="FF0000"/>
              <w:bottom w:val="single" w:sz="8" w:space="0" w:color="FF0000"/>
              <w:right w:val="single" w:sz="8" w:space="0" w:color="FF0000"/>
            </w:tcBorders>
            <w:vAlign w:val="center"/>
          </w:tcPr>
          <w:p w14:paraId="01B0D089" w14:textId="371AB2F8" w:rsidR="009A4912" w:rsidRDefault="0084588E" w:rsidP="007D28AF">
            <w:pPr>
              <w:rPr>
                <w:rFonts w:asciiTheme="minorHAnsi" w:eastAsia="Times New Roman" w:hAnsiTheme="minorHAnsi" w:cs="Times New Roman"/>
                <w:b w:val="0"/>
                <w:szCs w:val="24"/>
                <w:lang w:eastAsia="en-GB"/>
              </w:rPr>
            </w:pPr>
            <w:r>
              <w:rPr>
                <w:rFonts w:asciiTheme="minorHAnsi" w:eastAsia="Times New Roman" w:hAnsiTheme="minorHAnsi" w:cs="Times New Roman"/>
                <w:b w:val="0"/>
                <w:szCs w:val="24"/>
                <w:lang w:eastAsia="en-GB"/>
              </w:rPr>
              <w:t>Be able to deliver fun and exciting taster sessions and teacher training modules</w:t>
            </w:r>
          </w:p>
        </w:tc>
        <w:tc>
          <w:tcPr>
            <w:tcW w:w="954" w:type="dxa"/>
            <w:tcBorders>
              <w:top w:val="single" w:sz="8" w:space="0" w:color="FF0000"/>
              <w:left w:val="single" w:sz="8" w:space="0" w:color="FF0000"/>
              <w:bottom w:val="single" w:sz="8" w:space="0" w:color="FF0000"/>
              <w:right w:val="single" w:sz="8" w:space="0" w:color="FF0000"/>
            </w:tcBorders>
            <w:vAlign w:val="center"/>
          </w:tcPr>
          <w:p w14:paraId="773CCEC4" w14:textId="25314175" w:rsidR="009A4912" w:rsidRDefault="0084588E" w:rsidP="007D28AF">
            <w:pPr>
              <w:jc w:val="cente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cstheme="minorHAnsi"/>
                <w:bCs/>
                <w:szCs w:val="24"/>
              </w:rPr>
            </w:pPr>
            <w:r>
              <w:rPr>
                <w:rFonts w:asciiTheme="minorHAnsi" w:eastAsiaTheme="majorEastAsia" w:hAnsiTheme="minorHAnsi" w:cstheme="minorHAnsi"/>
                <w:bCs/>
                <w:szCs w:val="24"/>
              </w:rPr>
              <w:t>X</w:t>
            </w:r>
          </w:p>
        </w:tc>
        <w:tc>
          <w:tcPr>
            <w:tcW w:w="1066" w:type="dxa"/>
            <w:tcBorders>
              <w:top w:val="single" w:sz="8" w:space="0" w:color="FF0000"/>
              <w:left w:val="single" w:sz="8" w:space="0" w:color="FF0000"/>
              <w:bottom w:val="single" w:sz="8" w:space="0" w:color="FF0000"/>
              <w:right w:val="single" w:sz="8" w:space="0" w:color="FF0000"/>
            </w:tcBorders>
            <w:vAlign w:val="center"/>
          </w:tcPr>
          <w:p w14:paraId="72D51B7B" w14:textId="16509CDA" w:rsidR="009A4912" w:rsidRPr="007D28AF" w:rsidRDefault="009A4912" w:rsidP="007D28AF">
            <w:pPr>
              <w:jc w:val="cente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cstheme="minorHAnsi"/>
                <w:bCs/>
                <w:szCs w:val="24"/>
              </w:rPr>
            </w:pPr>
          </w:p>
        </w:tc>
      </w:tr>
    </w:tbl>
    <w:p w14:paraId="6B8C9E15" w14:textId="77777777" w:rsidR="00E66942" w:rsidRPr="007D28AF" w:rsidRDefault="00E66942" w:rsidP="007D28AF">
      <w:pPr>
        <w:pStyle w:val="Heading2"/>
        <w:spacing w:before="240" w:after="0"/>
        <w:rPr>
          <w:rFonts w:asciiTheme="minorHAnsi" w:hAnsiTheme="minorHAnsi"/>
          <w:sz w:val="24"/>
          <w:szCs w:val="24"/>
        </w:rPr>
      </w:pPr>
      <w:r w:rsidRPr="007D28AF">
        <w:rPr>
          <w:rFonts w:asciiTheme="minorHAnsi" w:eastAsiaTheme="minorHAnsi" w:hAnsiTheme="minorHAnsi" w:cstheme="minorBidi"/>
          <w:sz w:val="24"/>
          <w:szCs w:val="24"/>
        </w:rPr>
        <w:t>Scope of job/key elements:</w:t>
      </w:r>
    </w:p>
    <w:tbl>
      <w:tblPr>
        <w:tblStyle w:val="LightGrid-Accent2"/>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2633"/>
        <w:gridCol w:w="7978"/>
      </w:tblGrid>
      <w:tr w:rsidR="00E66942" w:rsidRPr="007D28AF" w14:paraId="01D10202" w14:textId="77777777" w:rsidTr="00E66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double" w:sz="4" w:space="0" w:color="FF0000"/>
              <w:right w:val="none" w:sz="0" w:space="0" w:color="auto"/>
            </w:tcBorders>
          </w:tcPr>
          <w:p w14:paraId="0C998BE9" w14:textId="77777777" w:rsidR="00E66942" w:rsidRPr="007D28AF" w:rsidRDefault="00E66942" w:rsidP="007D28AF">
            <w:pPr>
              <w:jc w:val="center"/>
              <w:rPr>
                <w:rFonts w:asciiTheme="minorHAnsi" w:hAnsiTheme="minorHAnsi"/>
                <w:szCs w:val="24"/>
              </w:rPr>
            </w:pPr>
            <w:r w:rsidRPr="007D28AF">
              <w:rPr>
                <w:rFonts w:asciiTheme="minorHAnsi" w:hAnsiTheme="minorHAnsi"/>
                <w:szCs w:val="24"/>
              </w:rPr>
              <w:t>Main Duties and Job Accountabilities</w:t>
            </w:r>
          </w:p>
        </w:tc>
        <w:tc>
          <w:tcPr>
            <w:tcW w:w="8187" w:type="dxa"/>
            <w:tcBorders>
              <w:top w:val="none" w:sz="0" w:space="0" w:color="auto"/>
              <w:left w:val="none" w:sz="0" w:space="0" w:color="auto"/>
              <w:bottom w:val="double" w:sz="4" w:space="0" w:color="FF0000"/>
              <w:right w:val="none" w:sz="0" w:space="0" w:color="auto"/>
            </w:tcBorders>
          </w:tcPr>
          <w:p w14:paraId="79991BEB" w14:textId="77777777" w:rsidR="00E66942" w:rsidRPr="007D28AF" w:rsidRDefault="00E66942" w:rsidP="007D28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7D28AF">
              <w:rPr>
                <w:rFonts w:asciiTheme="minorHAnsi" w:hAnsiTheme="minorHAnsi"/>
                <w:szCs w:val="24"/>
              </w:rPr>
              <w:t>Measures and Input Required</w:t>
            </w:r>
          </w:p>
        </w:tc>
      </w:tr>
      <w:tr w:rsidR="00AF7481" w:rsidRPr="007D28AF" w14:paraId="0F3798E8" w14:textId="77777777" w:rsidTr="00E6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FF0000"/>
              <w:left w:val="single" w:sz="4" w:space="0" w:color="FF0000"/>
              <w:bottom w:val="single" w:sz="4" w:space="0" w:color="FF0000"/>
              <w:right w:val="single" w:sz="4" w:space="0" w:color="FF0000"/>
            </w:tcBorders>
            <w:vAlign w:val="center"/>
          </w:tcPr>
          <w:p w14:paraId="4A46AF1D" w14:textId="437C4BD6" w:rsidR="00AF7481" w:rsidRDefault="009A4912" w:rsidP="009A4912">
            <w:pPr>
              <w:rPr>
                <w:rFonts w:asciiTheme="minorHAnsi" w:hAnsiTheme="minorHAnsi"/>
                <w:b w:val="0"/>
                <w:szCs w:val="24"/>
              </w:rPr>
            </w:pPr>
            <w:r>
              <w:rPr>
                <w:rFonts w:asciiTheme="minorHAnsi" w:hAnsiTheme="minorHAnsi"/>
                <w:b w:val="0"/>
                <w:szCs w:val="24"/>
              </w:rPr>
              <w:t>Strategy</w:t>
            </w:r>
          </w:p>
        </w:tc>
        <w:tc>
          <w:tcPr>
            <w:tcW w:w="8187" w:type="dxa"/>
            <w:tcBorders>
              <w:top w:val="single" w:sz="4" w:space="0" w:color="FF0000"/>
              <w:left w:val="single" w:sz="4" w:space="0" w:color="FF0000"/>
              <w:bottom w:val="single" w:sz="4" w:space="0" w:color="FF0000"/>
              <w:right w:val="single" w:sz="4" w:space="0" w:color="FF0000"/>
            </w:tcBorders>
            <w:vAlign w:val="center"/>
          </w:tcPr>
          <w:p w14:paraId="0EEC02E4" w14:textId="4FEE4D51" w:rsidR="009A4912" w:rsidRPr="007D28AF" w:rsidRDefault="0084588E" w:rsidP="009A491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 xml:space="preserve">Assist in the ETA national strategy to </w:t>
            </w:r>
            <w:r w:rsidR="00431B4D">
              <w:rPr>
                <w:rFonts w:asciiTheme="minorHAnsi" w:hAnsiTheme="minorHAnsi"/>
                <w:szCs w:val="24"/>
              </w:rPr>
              <w:t xml:space="preserve">develop regional school Touch.  To introduce schools/pupils to Touch and assist </w:t>
            </w:r>
            <w:proofErr w:type="gramStart"/>
            <w:r w:rsidR="00431B4D">
              <w:rPr>
                <w:rFonts w:asciiTheme="minorHAnsi" w:hAnsiTheme="minorHAnsi"/>
                <w:szCs w:val="24"/>
              </w:rPr>
              <w:t>them</w:t>
            </w:r>
            <w:proofErr w:type="gramEnd"/>
            <w:r w:rsidR="00431B4D">
              <w:rPr>
                <w:rFonts w:asciiTheme="minorHAnsi" w:hAnsiTheme="minorHAnsi"/>
                <w:szCs w:val="24"/>
              </w:rPr>
              <w:t xml:space="preserve"> to develop with club links and inter school tournaments. </w:t>
            </w:r>
          </w:p>
        </w:tc>
      </w:tr>
      <w:tr w:rsidR="00AF7481" w:rsidRPr="007D28AF" w14:paraId="20C5C355" w14:textId="77777777" w:rsidTr="00E669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FF0000"/>
              <w:left w:val="single" w:sz="4" w:space="0" w:color="FF0000"/>
              <w:bottom w:val="single" w:sz="4" w:space="0" w:color="FF0000"/>
              <w:right w:val="single" w:sz="4" w:space="0" w:color="FF0000"/>
            </w:tcBorders>
            <w:vAlign w:val="center"/>
          </w:tcPr>
          <w:p w14:paraId="62F1B8F9" w14:textId="5B211E3B" w:rsidR="00AF7481" w:rsidRPr="007D28AF" w:rsidRDefault="009A4912" w:rsidP="009A4912">
            <w:pPr>
              <w:rPr>
                <w:rFonts w:asciiTheme="minorHAnsi" w:hAnsiTheme="minorHAnsi"/>
                <w:b w:val="0"/>
                <w:szCs w:val="24"/>
              </w:rPr>
            </w:pPr>
            <w:r>
              <w:rPr>
                <w:rFonts w:asciiTheme="minorHAnsi" w:hAnsiTheme="minorHAnsi"/>
                <w:b w:val="0"/>
                <w:szCs w:val="24"/>
              </w:rPr>
              <w:t>Wellbeing</w:t>
            </w:r>
          </w:p>
        </w:tc>
        <w:tc>
          <w:tcPr>
            <w:tcW w:w="8187" w:type="dxa"/>
            <w:tcBorders>
              <w:top w:val="single" w:sz="4" w:space="0" w:color="FF0000"/>
              <w:left w:val="single" w:sz="4" w:space="0" w:color="FF0000"/>
              <w:bottom w:val="single" w:sz="4" w:space="0" w:color="FF0000"/>
              <w:right w:val="single" w:sz="4" w:space="0" w:color="FF0000"/>
            </w:tcBorders>
            <w:vAlign w:val="center"/>
          </w:tcPr>
          <w:p w14:paraId="5BECA6BF" w14:textId="66C02892" w:rsidR="00AF7481" w:rsidRPr="007D28AF" w:rsidRDefault="009A4912" w:rsidP="004D245E">
            <w:pPr>
              <w:cnfStyle w:val="000000010000" w:firstRow="0" w:lastRow="0" w:firstColumn="0" w:lastColumn="0" w:oddVBand="0" w:evenVBand="0" w:oddHBand="0" w:evenHBand="1" w:firstRowFirstColumn="0" w:firstRowLastColumn="0" w:lastRowFirstColumn="0" w:lastRowLastColumn="0"/>
              <w:rPr>
                <w:rStyle w:val="A7"/>
                <w:rFonts w:asciiTheme="minorHAnsi" w:hAnsiTheme="minorHAnsi" w:cstheme="minorBidi"/>
                <w:color w:val="auto"/>
                <w:sz w:val="24"/>
                <w:szCs w:val="24"/>
              </w:rPr>
            </w:pPr>
            <w:r>
              <w:rPr>
                <w:rFonts w:asciiTheme="minorHAnsi" w:hAnsiTheme="minorHAnsi"/>
                <w:szCs w:val="24"/>
              </w:rPr>
              <w:t>Liais</w:t>
            </w:r>
            <w:r w:rsidR="00431B4D">
              <w:rPr>
                <w:rFonts w:asciiTheme="minorHAnsi" w:hAnsiTheme="minorHAnsi"/>
                <w:szCs w:val="24"/>
              </w:rPr>
              <w:t>e regularly with the ETA school liaison officer and other School Development Officers to ensure the national strategy is being achieved</w:t>
            </w:r>
            <w:r>
              <w:rPr>
                <w:rFonts w:asciiTheme="minorHAnsi" w:hAnsiTheme="minorHAnsi"/>
                <w:szCs w:val="24"/>
              </w:rPr>
              <w:t xml:space="preserve">. </w:t>
            </w:r>
          </w:p>
        </w:tc>
      </w:tr>
      <w:tr w:rsidR="00AF7481" w:rsidRPr="007D28AF" w14:paraId="10888BDD" w14:textId="77777777" w:rsidTr="00E66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FF0000"/>
              <w:left w:val="single" w:sz="4" w:space="0" w:color="FF0000"/>
              <w:bottom w:val="single" w:sz="4" w:space="0" w:color="FF0000"/>
              <w:right w:val="single" w:sz="4" w:space="0" w:color="FF0000"/>
            </w:tcBorders>
            <w:vAlign w:val="center"/>
          </w:tcPr>
          <w:p w14:paraId="5DE35477" w14:textId="0C9EA785" w:rsidR="00AF7481" w:rsidRPr="007D28AF" w:rsidRDefault="009A4912" w:rsidP="009A4912">
            <w:pPr>
              <w:rPr>
                <w:rFonts w:asciiTheme="minorHAnsi" w:hAnsiTheme="minorHAnsi"/>
                <w:b w:val="0"/>
                <w:szCs w:val="24"/>
              </w:rPr>
            </w:pPr>
            <w:r>
              <w:rPr>
                <w:rFonts w:asciiTheme="minorHAnsi" w:hAnsiTheme="minorHAnsi"/>
                <w:b w:val="0"/>
                <w:szCs w:val="24"/>
              </w:rPr>
              <w:t>Reporting</w:t>
            </w:r>
          </w:p>
        </w:tc>
        <w:tc>
          <w:tcPr>
            <w:tcW w:w="8187" w:type="dxa"/>
            <w:tcBorders>
              <w:top w:val="single" w:sz="4" w:space="0" w:color="FF0000"/>
              <w:left w:val="single" w:sz="4" w:space="0" w:color="FF0000"/>
              <w:bottom w:val="single" w:sz="4" w:space="0" w:color="FF0000"/>
              <w:right w:val="single" w:sz="4" w:space="0" w:color="FF0000"/>
            </w:tcBorders>
            <w:vAlign w:val="center"/>
          </w:tcPr>
          <w:p w14:paraId="3EFD2531" w14:textId="66A3FF60" w:rsidR="00FA0684" w:rsidRPr="00FA0684" w:rsidRDefault="00FA0684" w:rsidP="00431B4D">
            <w:pPr>
              <w:ind w:left="34"/>
              <w:cnfStyle w:val="000000100000" w:firstRow="0" w:lastRow="0" w:firstColumn="0" w:lastColumn="0" w:oddVBand="0" w:evenVBand="0" w:oddHBand="1" w:evenHBand="0" w:firstRowFirstColumn="0" w:firstRowLastColumn="0" w:lastRowFirstColumn="0" w:lastRowLastColumn="0"/>
              <w:rPr>
                <w:rStyle w:val="A7"/>
                <w:rFonts w:asciiTheme="minorHAnsi" w:hAnsiTheme="minorHAnsi" w:cstheme="minorBidi"/>
                <w:color w:val="auto"/>
                <w:sz w:val="24"/>
                <w:szCs w:val="24"/>
              </w:rPr>
            </w:pPr>
            <w:r w:rsidRPr="00FA0684">
              <w:rPr>
                <w:rFonts w:asciiTheme="minorHAnsi" w:hAnsiTheme="minorHAnsi"/>
                <w:szCs w:val="24"/>
              </w:rPr>
              <w:t xml:space="preserve">Develop and </w:t>
            </w:r>
            <w:r w:rsidR="00431B4D">
              <w:rPr>
                <w:rFonts w:asciiTheme="minorHAnsi" w:eastAsia="Times New Roman" w:hAnsiTheme="minorHAnsi" w:cs="Segoe UI"/>
                <w:szCs w:val="24"/>
                <w:lang w:eastAsia="en-GB"/>
              </w:rPr>
              <w:t>conduct research on your region and then introduce a plan to achieve the schools strategy.  Report back on achievements and encourage other regions to learn from your gains.</w:t>
            </w:r>
          </w:p>
        </w:tc>
      </w:tr>
    </w:tbl>
    <w:p w14:paraId="55B6E3B1" w14:textId="77777777" w:rsidR="009A4912" w:rsidRDefault="009A4912" w:rsidP="007D28AF">
      <w:pPr>
        <w:pStyle w:val="BodyText"/>
        <w:spacing w:line="240" w:lineRule="auto"/>
        <w:rPr>
          <w:rFonts w:asciiTheme="minorHAnsi" w:hAnsiTheme="minorHAnsi"/>
          <w:szCs w:val="24"/>
        </w:rPr>
      </w:pPr>
      <w:bookmarkStart w:id="0" w:name="_GoBack"/>
      <w:bookmarkEnd w:id="0"/>
    </w:p>
    <w:sectPr w:rsidR="009A4912" w:rsidSect="00086BA7">
      <w:headerReference w:type="default" r:id="rId7"/>
      <w:footerReference w:type="default" r:id="rId8"/>
      <w:pgSz w:w="11906" w:h="16838"/>
      <w:pgMar w:top="1078" w:right="424" w:bottom="851" w:left="851" w:header="426"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A2D5A" w14:textId="77777777" w:rsidR="00F427F7" w:rsidRDefault="00F427F7" w:rsidP="004E2432">
      <w:pPr>
        <w:spacing w:after="0" w:line="240" w:lineRule="auto"/>
      </w:pPr>
      <w:r>
        <w:separator/>
      </w:r>
    </w:p>
  </w:endnote>
  <w:endnote w:type="continuationSeparator" w:id="0">
    <w:p w14:paraId="22A943A7" w14:textId="77777777" w:rsidR="00F427F7" w:rsidRDefault="00F427F7" w:rsidP="004E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DIN-Light">
    <w:altName w:val="DIN-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D397B" w14:textId="77777777" w:rsidR="009A4912" w:rsidRPr="004E2432" w:rsidRDefault="009A4912" w:rsidP="00086BA7">
    <w:pPr>
      <w:autoSpaceDE w:val="0"/>
      <w:autoSpaceDN w:val="0"/>
      <w:adjustRightInd w:val="0"/>
      <w:rPr>
        <w:rFonts w:ascii="Helvetica" w:eastAsia="Calibri" w:hAnsi="Helvetica" w:cs="Helvetica"/>
        <w:color w:val="000000"/>
        <w:sz w:val="15"/>
        <w:szCs w:val="15"/>
      </w:rPr>
    </w:pPr>
    <w:r>
      <w:rPr>
        <w:noProof/>
        <w:lang w:eastAsia="en-GB"/>
      </w:rPr>
      <mc:AlternateContent>
        <mc:Choice Requires="wps">
          <w:drawing>
            <wp:anchor distT="4294967295" distB="4294967295" distL="114300" distR="114300" simplePos="0" relativeHeight="251662336" behindDoc="0" locked="0" layoutInCell="0" allowOverlap="1" wp14:anchorId="69679DB6" wp14:editId="471A3638">
              <wp:simplePos x="0" y="0"/>
              <wp:positionH relativeFrom="column">
                <wp:posOffset>-1040130</wp:posOffset>
              </wp:positionH>
              <wp:positionV relativeFrom="paragraph">
                <wp:posOffset>-29846</wp:posOffset>
              </wp:positionV>
              <wp:extent cx="84391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915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5080F"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9pt,-2.35pt" to="582.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" o:allowincell="f" strokecolor="red" strokeweight="4.5pt">
              <v:stroke linestyle="thinThick"/>
            </v:line>
          </w:pict>
        </mc:Fallback>
      </mc:AlternateContent>
    </w:r>
    <w:r>
      <w:fldChar w:fldCharType="begin"/>
    </w:r>
    <w:r>
      <w:instrText xml:space="preserve"> PAGE   \* MERGEFORMAT </w:instrText>
    </w:r>
    <w:r>
      <w:fldChar w:fldCharType="separate"/>
    </w:r>
    <w:r w:rsidR="004D245E" w:rsidRPr="004D245E">
      <w:rPr>
        <w:b/>
        <w:noProof/>
      </w:rPr>
      <w:t>1</w:t>
    </w:r>
    <w:r>
      <w:rPr>
        <w:b/>
        <w:noProof/>
      </w:rPr>
      <w:fldChar w:fldCharType="end"/>
    </w:r>
    <w:r>
      <w:rPr>
        <w:b/>
      </w:rPr>
      <w:t xml:space="preserve"> | </w:t>
    </w:r>
    <w:r>
      <w:rPr>
        <w:color w:val="808080"/>
        <w:spacing w:val="60"/>
      </w:rPr>
      <w:t>Page</w:t>
    </w:r>
    <w:r w:rsidRPr="007A60C5">
      <w:rPr>
        <w:rFonts w:ascii="Helvetica" w:hAnsi="Helvetica" w:cs="Helvetica"/>
        <w:color w:val="000000"/>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1A672" w14:textId="77777777" w:rsidR="00F427F7" w:rsidRDefault="00F427F7" w:rsidP="004E2432">
      <w:pPr>
        <w:spacing w:after="0" w:line="240" w:lineRule="auto"/>
      </w:pPr>
      <w:r>
        <w:separator/>
      </w:r>
    </w:p>
  </w:footnote>
  <w:footnote w:type="continuationSeparator" w:id="0">
    <w:p w14:paraId="4E469633" w14:textId="77777777" w:rsidR="00F427F7" w:rsidRDefault="00F427F7" w:rsidP="004E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5D788" w14:textId="35DACF6D" w:rsidR="009A4912" w:rsidRPr="00E27B48" w:rsidRDefault="009A4912" w:rsidP="004E2432">
    <w:pPr>
      <w:pStyle w:val="Heading2"/>
      <w:spacing w:after="0"/>
      <w:rPr>
        <w:sz w:val="52"/>
        <w:szCs w:val="52"/>
      </w:rPr>
    </w:pPr>
    <w:r w:rsidRPr="00E27B48">
      <w:rPr>
        <w:noProof/>
        <w:sz w:val="52"/>
        <w:szCs w:val="52"/>
        <w:lang w:eastAsia="en-GB"/>
      </w:rPr>
      <w:drawing>
        <wp:anchor distT="0" distB="0" distL="114300" distR="114300" simplePos="0" relativeHeight="251659264" behindDoc="1" locked="0" layoutInCell="1" allowOverlap="1" wp14:anchorId="73D3C6CF" wp14:editId="1E7EE339">
          <wp:simplePos x="0" y="0"/>
          <wp:positionH relativeFrom="column">
            <wp:posOffset>5406835</wp:posOffset>
          </wp:positionH>
          <wp:positionV relativeFrom="paragraph">
            <wp:posOffset>-103505</wp:posOffset>
          </wp:positionV>
          <wp:extent cx="1197610" cy="647700"/>
          <wp:effectExtent l="0" t="0" r="254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197610" cy="647700"/>
                  </a:xfrm>
                  <a:prstGeom prst="rect">
                    <a:avLst/>
                  </a:prstGeom>
                  <a:noFill/>
                  <a:ln w="9525">
                    <a:noFill/>
                    <a:miter lim="800000"/>
                    <a:headEnd/>
                    <a:tailEnd/>
                  </a:ln>
                </pic:spPr>
              </pic:pic>
            </a:graphicData>
          </a:graphic>
        </wp:anchor>
      </w:drawing>
    </w:r>
    <w:r w:rsidRPr="00E27B48">
      <w:rPr>
        <w:noProof/>
        <w:sz w:val="52"/>
        <w:szCs w:val="52"/>
        <w:lang w:eastAsia="en-GB"/>
      </w:rPr>
      <mc:AlternateContent>
        <mc:Choice Requires="wps">
          <w:drawing>
            <wp:anchor distT="4294967295" distB="4294967295" distL="114300" distR="114300" simplePos="0" relativeHeight="251660288" behindDoc="0" locked="0" layoutInCell="0" allowOverlap="1" wp14:anchorId="04DFB27D" wp14:editId="14CF2268">
              <wp:simplePos x="0" y="0"/>
              <wp:positionH relativeFrom="column">
                <wp:posOffset>-969645</wp:posOffset>
              </wp:positionH>
              <wp:positionV relativeFrom="paragraph">
                <wp:posOffset>633094</wp:posOffset>
              </wp:positionV>
              <wp:extent cx="8092440" cy="0"/>
              <wp:effectExtent l="0" t="19050" r="2286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244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B439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35pt,49.85pt" to="560.8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" o:allowincell="f" strokecolor="red" strokeweight="4.5pt">
              <v:stroke linestyle="thinThick"/>
            </v:line>
          </w:pict>
        </mc:Fallback>
      </mc:AlternateContent>
    </w:r>
    <w:r w:rsidR="000C0494">
      <w:rPr>
        <w:noProof/>
        <w:sz w:val="52"/>
        <w:szCs w:val="52"/>
        <w:lang w:eastAsia="en-GB"/>
      </w:rPr>
      <w:t>Job Description – Schools Development</w:t>
    </w:r>
  </w:p>
  <w:p w14:paraId="379A36A0" w14:textId="77777777" w:rsidR="009A4912" w:rsidRDefault="009A4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545C"/>
    <w:multiLevelType w:val="hybridMultilevel"/>
    <w:tmpl w:val="2A38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9287A"/>
    <w:multiLevelType w:val="hybridMultilevel"/>
    <w:tmpl w:val="0BF0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F30E4"/>
    <w:multiLevelType w:val="hybridMultilevel"/>
    <w:tmpl w:val="AE78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910F6"/>
    <w:multiLevelType w:val="hybridMultilevel"/>
    <w:tmpl w:val="AF78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174AB"/>
    <w:multiLevelType w:val="hybridMultilevel"/>
    <w:tmpl w:val="3940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C5B5E"/>
    <w:multiLevelType w:val="hybridMultilevel"/>
    <w:tmpl w:val="BCD6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F1BC8"/>
    <w:multiLevelType w:val="hybridMultilevel"/>
    <w:tmpl w:val="D9B2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E1D24"/>
    <w:multiLevelType w:val="hybridMultilevel"/>
    <w:tmpl w:val="51E4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F76EA"/>
    <w:multiLevelType w:val="hybridMultilevel"/>
    <w:tmpl w:val="7D88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E1D67"/>
    <w:multiLevelType w:val="hybridMultilevel"/>
    <w:tmpl w:val="5212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913B5"/>
    <w:multiLevelType w:val="hybridMultilevel"/>
    <w:tmpl w:val="912C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F78A8"/>
    <w:multiLevelType w:val="hybridMultilevel"/>
    <w:tmpl w:val="DAEC0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864937"/>
    <w:multiLevelType w:val="hybridMultilevel"/>
    <w:tmpl w:val="9D7E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36739"/>
    <w:multiLevelType w:val="hybridMultilevel"/>
    <w:tmpl w:val="7226A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46DE6"/>
    <w:multiLevelType w:val="hybridMultilevel"/>
    <w:tmpl w:val="EA3A72FE"/>
    <w:lvl w:ilvl="0" w:tplc="6622B3A8">
      <w:start w:val="2"/>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3A3596"/>
    <w:multiLevelType w:val="hybridMultilevel"/>
    <w:tmpl w:val="D0EEC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C75E14"/>
    <w:multiLevelType w:val="hybridMultilevel"/>
    <w:tmpl w:val="CBB8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B263D"/>
    <w:multiLevelType w:val="hybridMultilevel"/>
    <w:tmpl w:val="4684C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0"/>
  </w:num>
  <w:num w:numId="4">
    <w:abstractNumId w:val="13"/>
  </w:num>
  <w:num w:numId="5">
    <w:abstractNumId w:val="15"/>
  </w:num>
  <w:num w:numId="6">
    <w:abstractNumId w:val="3"/>
  </w:num>
  <w:num w:numId="7">
    <w:abstractNumId w:val="5"/>
  </w:num>
  <w:num w:numId="8">
    <w:abstractNumId w:val="8"/>
  </w:num>
  <w:num w:numId="9">
    <w:abstractNumId w:val="10"/>
  </w:num>
  <w:num w:numId="10">
    <w:abstractNumId w:val="6"/>
  </w:num>
  <w:num w:numId="11">
    <w:abstractNumId w:val="1"/>
  </w:num>
  <w:num w:numId="12">
    <w:abstractNumId w:val="16"/>
  </w:num>
  <w:num w:numId="13">
    <w:abstractNumId w:val="7"/>
  </w:num>
  <w:num w:numId="14">
    <w:abstractNumId w:val="2"/>
  </w:num>
  <w:num w:numId="15">
    <w:abstractNumId w:val="11"/>
  </w:num>
  <w:num w:numId="16">
    <w:abstractNumId w:val="4"/>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C9"/>
    <w:rsid w:val="0000331C"/>
    <w:rsid w:val="0000385F"/>
    <w:rsid w:val="00003C00"/>
    <w:rsid w:val="00003FEB"/>
    <w:rsid w:val="000041DB"/>
    <w:rsid w:val="000105AD"/>
    <w:rsid w:val="00017DE6"/>
    <w:rsid w:val="00020FA3"/>
    <w:rsid w:val="00023023"/>
    <w:rsid w:val="0002553C"/>
    <w:rsid w:val="0004092C"/>
    <w:rsid w:val="00044E5E"/>
    <w:rsid w:val="000511D6"/>
    <w:rsid w:val="00072A9E"/>
    <w:rsid w:val="000740C6"/>
    <w:rsid w:val="00076F46"/>
    <w:rsid w:val="00080054"/>
    <w:rsid w:val="00085339"/>
    <w:rsid w:val="00086BA7"/>
    <w:rsid w:val="00086F4C"/>
    <w:rsid w:val="00093E04"/>
    <w:rsid w:val="00097E7E"/>
    <w:rsid w:val="000A0863"/>
    <w:rsid w:val="000A4A47"/>
    <w:rsid w:val="000A6E2F"/>
    <w:rsid w:val="000B60AC"/>
    <w:rsid w:val="000C0494"/>
    <w:rsid w:val="000C15D3"/>
    <w:rsid w:val="000D6BE7"/>
    <w:rsid w:val="000D791B"/>
    <w:rsid w:val="000F0C2C"/>
    <w:rsid w:val="000F24E6"/>
    <w:rsid w:val="000F631B"/>
    <w:rsid w:val="0011256D"/>
    <w:rsid w:val="00113237"/>
    <w:rsid w:val="00116DCD"/>
    <w:rsid w:val="00117ECD"/>
    <w:rsid w:val="001300C3"/>
    <w:rsid w:val="0013064C"/>
    <w:rsid w:val="00132347"/>
    <w:rsid w:val="00142B55"/>
    <w:rsid w:val="0014419F"/>
    <w:rsid w:val="0015342F"/>
    <w:rsid w:val="00157D80"/>
    <w:rsid w:val="001610DC"/>
    <w:rsid w:val="00172DE8"/>
    <w:rsid w:val="0019554D"/>
    <w:rsid w:val="001C0AFD"/>
    <w:rsid w:val="001C25FB"/>
    <w:rsid w:val="001C6EB6"/>
    <w:rsid w:val="001D1731"/>
    <w:rsid w:val="001E45E5"/>
    <w:rsid w:val="001F26B4"/>
    <w:rsid w:val="001F417B"/>
    <w:rsid w:val="00205E11"/>
    <w:rsid w:val="002128B3"/>
    <w:rsid w:val="00213D5F"/>
    <w:rsid w:val="00225AA0"/>
    <w:rsid w:val="00226DD0"/>
    <w:rsid w:val="00232E91"/>
    <w:rsid w:val="002331C2"/>
    <w:rsid w:val="00236824"/>
    <w:rsid w:val="00242BDF"/>
    <w:rsid w:val="00253744"/>
    <w:rsid w:val="00254CCB"/>
    <w:rsid w:val="0026371E"/>
    <w:rsid w:val="0027088C"/>
    <w:rsid w:val="00276392"/>
    <w:rsid w:val="002814FC"/>
    <w:rsid w:val="00286230"/>
    <w:rsid w:val="00294A58"/>
    <w:rsid w:val="002A4955"/>
    <w:rsid w:val="002A65A2"/>
    <w:rsid w:val="002B1418"/>
    <w:rsid w:val="002B15EE"/>
    <w:rsid w:val="002B4FD1"/>
    <w:rsid w:val="002C1BD7"/>
    <w:rsid w:val="002E26BC"/>
    <w:rsid w:val="002F04B4"/>
    <w:rsid w:val="002F0645"/>
    <w:rsid w:val="0030299A"/>
    <w:rsid w:val="0030590D"/>
    <w:rsid w:val="0030626A"/>
    <w:rsid w:val="00307479"/>
    <w:rsid w:val="00311964"/>
    <w:rsid w:val="00311A25"/>
    <w:rsid w:val="003140C2"/>
    <w:rsid w:val="00322261"/>
    <w:rsid w:val="003305FE"/>
    <w:rsid w:val="00336218"/>
    <w:rsid w:val="00340F2B"/>
    <w:rsid w:val="003479FE"/>
    <w:rsid w:val="00363678"/>
    <w:rsid w:val="003713C6"/>
    <w:rsid w:val="00373B23"/>
    <w:rsid w:val="00380F56"/>
    <w:rsid w:val="003816E2"/>
    <w:rsid w:val="00382484"/>
    <w:rsid w:val="00384063"/>
    <w:rsid w:val="003858EB"/>
    <w:rsid w:val="00387590"/>
    <w:rsid w:val="003902F2"/>
    <w:rsid w:val="003953A4"/>
    <w:rsid w:val="003A5CD8"/>
    <w:rsid w:val="003B075D"/>
    <w:rsid w:val="003B17A1"/>
    <w:rsid w:val="003B3069"/>
    <w:rsid w:val="003C1B4A"/>
    <w:rsid w:val="003C6048"/>
    <w:rsid w:val="003D5AE4"/>
    <w:rsid w:val="003D7DA5"/>
    <w:rsid w:val="003E5F95"/>
    <w:rsid w:val="003E7069"/>
    <w:rsid w:val="003F0A56"/>
    <w:rsid w:val="003F1550"/>
    <w:rsid w:val="003F261F"/>
    <w:rsid w:val="003F43FC"/>
    <w:rsid w:val="00402A62"/>
    <w:rsid w:val="004075E0"/>
    <w:rsid w:val="00423F9A"/>
    <w:rsid w:val="00426930"/>
    <w:rsid w:val="00431B4D"/>
    <w:rsid w:val="0043336A"/>
    <w:rsid w:val="004362F9"/>
    <w:rsid w:val="00437A1A"/>
    <w:rsid w:val="00442F7E"/>
    <w:rsid w:val="00443918"/>
    <w:rsid w:val="0044560E"/>
    <w:rsid w:val="004458A5"/>
    <w:rsid w:val="004529FB"/>
    <w:rsid w:val="00456088"/>
    <w:rsid w:val="004645A6"/>
    <w:rsid w:val="004673B1"/>
    <w:rsid w:val="00470EC2"/>
    <w:rsid w:val="00473C14"/>
    <w:rsid w:val="00473CC8"/>
    <w:rsid w:val="00483E9C"/>
    <w:rsid w:val="004872B7"/>
    <w:rsid w:val="004910EB"/>
    <w:rsid w:val="004918C9"/>
    <w:rsid w:val="004A5664"/>
    <w:rsid w:val="004A7155"/>
    <w:rsid w:val="004B1A36"/>
    <w:rsid w:val="004B1D9B"/>
    <w:rsid w:val="004B1F88"/>
    <w:rsid w:val="004B3A99"/>
    <w:rsid w:val="004D245E"/>
    <w:rsid w:val="004D2664"/>
    <w:rsid w:val="004D3AD8"/>
    <w:rsid w:val="004D5D9C"/>
    <w:rsid w:val="004D6700"/>
    <w:rsid w:val="004E0922"/>
    <w:rsid w:val="004E1F8D"/>
    <w:rsid w:val="004E2287"/>
    <w:rsid w:val="004E2432"/>
    <w:rsid w:val="004E2E07"/>
    <w:rsid w:val="004E79E6"/>
    <w:rsid w:val="004F14E5"/>
    <w:rsid w:val="004F6761"/>
    <w:rsid w:val="004F7A49"/>
    <w:rsid w:val="00500F7F"/>
    <w:rsid w:val="005052FA"/>
    <w:rsid w:val="00525885"/>
    <w:rsid w:val="00534ACF"/>
    <w:rsid w:val="00543A96"/>
    <w:rsid w:val="0055727F"/>
    <w:rsid w:val="00557BBD"/>
    <w:rsid w:val="00561099"/>
    <w:rsid w:val="005648B4"/>
    <w:rsid w:val="00565326"/>
    <w:rsid w:val="00566A46"/>
    <w:rsid w:val="00582514"/>
    <w:rsid w:val="0058275C"/>
    <w:rsid w:val="00591C66"/>
    <w:rsid w:val="00592F87"/>
    <w:rsid w:val="00594CC9"/>
    <w:rsid w:val="00597D8A"/>
    <w:rsid w:val="005A5FD1"/>
    <w:rsid w:val="005B4AB9"/>
    <w:rsid w:val="005C79F8"/>
    <w:rsid w:val="005D4A65"/>
    <w:rsid w:val="005E1037"/>
    <w:rsid w:val="005E1ABE"/>
    <w:rsid w:val="005E3C47"/>
    <w:rsid w:val="005E53B5"/>
    <w:rsid w:val="005F5690"/>
    <w:rsid w:val="005F6070"/>
    <w:rsid w:val="006070D1"/>
    <w:rsid w:val="0061464B"/>
    <w:rsid w:val="0061537B"/>
    <w:rsid w:val="0061604D"/>
    <w:rsid w:val="006411B1"/>
    <w:rsid w:val="006418B7"/>
    <w:rsid w:val="00645771"/>
    <w:rsid w:val="00652ED2"/>
    <w:rsid w:val="0065517E"/>
    <w:rsid w:val="006650AB"/>
    <w:rsid w:val="006837E8"/>
    <w:rsid w:val="00691792"/>
    <w:rsid w:val="00691C40"/>
    <w:rsid w:val="00694C9C"/>
    <w:rsid w:val="006A5344"/>
    <w:rsid w:val="006A75E1"/>
    <w:rsid w:val="006E24F7"/>
    <w:rsid w:val="006E32B2"/>
    <w:rsid w:val="006F1680"/>
    <w:rsid w:val="00700ED7"/>
    <w:rsid w:val="00713B9F"/>
    <w:rsid w:val="007169F3"/>
    <w:rsid w:val="0072265E"/>
    <w:rsid w:val="00723A28"/>
    <w:rsid w:val="00725FC3"/>
    <w:rsid w:val="007302B6"/>
    <w:rsid w:val="00731B6E"/>
    <w:rsid w:val="00731B8E"/>
    <w:rsid w:val="0073444A"/>
    <w:rsid w:val="007412C0"/>
    <w:rsid w:val="007455F7"/>
    <w:rsid w:val="00747125"/>
    <w:rsid w:val="00747BA8"/>
    <w:rsid w:val="00757D58"/>
    <w:rsid w:val="007608C2"/>
    <w:rsid w:val="0076217D"/>
    <w:rsid w:val="00764B28"/>
    <w:rsid w:val="00777A14"/>
    <w:rsid w:val="00783D8B"/>
    <w:rsid w:val="007871B3"/>
    <w:rsid w:val="007A4C27"/>
    <w:rsid w:val="007A6BF4"/>
    <w:rsid w:val="007A78A2"/>
    <w:rsid w:val="007B1BB8"/>
    <w:rsid w:val="007B1FC1"/>
    <w:rsid w:val="007B50C6"/>
    <w:rsid w:val="007C1A3F"/>
    <w:rsid w:val="007C203A"/>
    <w:rsid w:val="007C24B7"/>
    <w:rsid w:val="007C7DA0"/>
    <w:rsid w:val="007D28AF"/>
    <w:rsid w:val="007D475E"/>
    <w:rsid w:val="007E326F"/>
    <w:rsid w:val="007F0194"/>
    <w:rsid w:val="008001C6"/>
    <w:rsid w:val="00807108"/>
    <w:rsid w:val="0081432E"/>
    <w:rsid w:val="00821327"/>
    <w:rsid w:val="008239BD"/>
    <w:rsid w:val="0083079A"/>
    <w:rsid w:val="008332C9"/>
    <w:rsid w:val="008336F5"/>
    <w:rsid w:val="00841875"/>
    <w:rsid w:val="0084457A"/>
    <w:rsid w:val="0084588E"/>
    <w:rsid w:val="00855B5B"/>
    <w:rsid w:val="0085742E"/>
    <w:rsid w:val="008600A5"/>
    <w:rsid w:val="00866596"/>
    <w:rsid w:val="00866954"/>
    <w:rsid w:val="00867205"/>
    <w:rsid w:val="00872257"/>
    <w:rsid w:val="008743A4"/>
    <w:rsid w:val="00876FB0"/>
    <w:rsid w:val="008804DE"/>
    <w:rsid w:val="00881560"/>
    <w:rsid w:val="0089085F"/>
    <w:rsid w:val="008953E0"/>
    <w:rsid w:val="008A23C2"/>
    <w:rsid w:val="008B4390"/>
    <w:rsid w:val="008B7D1F"/>
    <w:rsid w:val="008C141C"/>
    <w:rsid w:val="008C22D3"/>
    <w:rsid w:val="008C4461"/>
    <w:rsid w:val="008C6EDB"/>
    <w:rsid w:val="008D4B97"/>
    <w:rsid w:val="008D5C37"/>
    <w:rsid w:val="008E4A35"/>
    <w:rsid w:val="008F3C58"/>
    <w:rsid w:val="008F5CFA"/>
    <w:rsid w:val="009068CC"/>
    <w:rsid w:val="009105B1"/>
    <w:rsid w:val="00912E5C"/>
    <w:rsid w:val="009153BD"/>
    <w:rsid w:val="00920CD0"/>
    <w:rsid w:val="00921E03"/>
    <w:rsid w:val="009305D2"/>
    <w:rsid w:val="009321E4"/>
    <w:rsid w:val="00943A9D"/>
    <w:rsid w:val="00945A9A"/>
    <w:rsid w:val="00945DB8"/>
    <w:rsid w:val="00946145"/>
    <w:rsid w:val="00950929"/>
    <w:rsid w:val="0095602A"/>
    <w:rsid w:val="00957284"/>
    <w:rsid w:val="00961EEB"/>
    <w:rsid w:val="00962DB6"/>
    <w:rsid w:val="0096350A"/>
    <w:rsid w:val="0096520D"/>
    <w:rsid w:val="00965C23"/>
    <w:rsid w:val="00970E77"/>
    <w:rsid w:val="00971A22"/>
    <w:rsid w:val="009774A6"/>
    <w:rsid w:val="009861DC"/>
    <w:rsid w:val="00996719"/>
    <w:rsid w:val="009A035B"/>
    <w:rsid w:val="009A2F22"/>
    <w:rsid w:val="009A406C"/>
    <w:rsid w:val="009A4912"/>
    <w:rsid w:val="009A6391"/>
    <w:rsid w:val="009B0CD8"/>
    <w:rsid w:val="009B191C"/>
    <w:rsid w:val="009B33BE"/>
    <w:rsid w:val="009B7725"/>
    <w:rsid w:val="009C1FFA"/>
    <w:rsid w:val="009C7F5F"/>
    <w:rsid w:val="009D0719"/>
    <w:rsid w:val="009D0DC7"/>
    <w:rsid w:val="009D23F5"/>
    <w:rsid w:val="009D406D"/>
    <w:rsid w:val="009D61CA"/>
    <w:rsid w:val="009D64D6"/>
    <w:rsid w:val="009D705B"/>
    <w:rsid w:val="009E3348"/>
    <w:rsid w:val="009E48F5"/>
    <w:rsid w:val="009E6C79"/>
    <w:rsid w:val="009F11C0"/>
    <w:rsid w:val="009F1341"/>
    <w:rsid w:val="009F20F3"/>
    <w:rsid w:val="009F3B96"/>
    <w:rsid w:val="009F5055"/>
    <w:rsid w:val="009F53B6"/>
    <w:rsid w:val="00A012AE"/>
    <w:rsid w:val="00A118A5"/>
    <w:rsid w:val="00A12D50"/>
    <w:rsid w:val="00A24326"/>
    <w:rsid w:val="00A274F9"/>
    <w:rsid w:val="00A43EFD"/>
    <w:rsid w:val="00A44FCC"/>
    <w:rsid w:val="00A55BF6"/>
    <w:rsid w:val="00A65217"/>
    <w:rsid w:val="00A728EA"/>
    <w:rsid w:val="00A835AC"/>
    <w:rsid w:val="00A9083C"/>
    <w:rsid w:val="00A943BA"/>
    <w:rsid w:val="00A959C3"/>
    <w:rsid w:val="00A96B97"/>
    <w:rsid w:val="00A97865"/>
    <w:rsid w:val="00AA1094"/>
    <w:rsid w:val="00AA6103"/>
    <w:rsid w:val="00AB7E1D"/>
    <w:rsid w:val="00AC592D"/>
    <w:rsid w:val="00AC5C0D"/>
    <w:rsid w:val="00AD18AE"/>
    <w:rsid w:val="00AD5478"/>
    <w:rsid w:val="00AE19DE"/>
    <w:rsid w:val="00AF0497"/>
    <w:rsid w:val="00AF4CEE"/>
    <w:rsid w:val="00AF6364"/>
    <w:rsid w:val="00AF7481"/>
    <w:rsid w:val="00B00F25"/>
    <w:rsid w:val="00B058BD"/>
    <w:rsid w:val="00B253AB"/>
    <w:rsid w:val="00B255CF"/>
    <w:rsid w:val="00B270C9"/>
    <w:rsid w:val="00B332AF"/>
    <w:rsid w:val="00B35C41"/>
    <w:rsid w:val="00B37186"/>
    <w:rsid w:val="00B402EF"/>
    <w:rsid w:val="00B469B9"/>
    <w:rsid w:val="00B47C7E"/>
    <w:rsid w:val="00B47E88"/>
    <w:rsid w:val="00B517A3"/>
    <w:rsid w:val="00B60385"/>
    <w:rsid w:val="00B614F8"/>
    <w:rsid w:val="00B648C0"/>
    <w:rsid w:val="00B70A79"/>
    <w:rsid w:val="00B7452B"/>
    <w:rsid w:val="00B80EF8"/>
    <w:rsid w:val="00B83177"/>
    <w:rsid w:val="00B91B4A"/>
    <w:rsid w:val="00B976AC"/>
    <w:rsid w:val="00BA0932"/>
    <w:rsid w:val="00BA5952"/>
    <w:rsid w:val="00BB1F81"/>
    <w:rsid w:val="00BC5618"/>
    <w:rsid w:val="00BC590A"/>
    <w:rsid w:val="00BC6958"/>
    <w:rsid w:val="00BD1F74"/>
    <w:rsid w:val="00BD477A"/>
    <w:rsid w:val="00BD5F12"/>
    <w:rsid w:val="00BD633A"/>
    <w:rsid w:val="00BE22FA"/>
    <w:rsid w:val="00BF2127"/>
    <w:rsid w:val="00BF6DF9"/>
    <w:rsid w:val="00BF72BC"/>
    <w:rsid w:val="00C041E0"/>
    <w:rsid w:val="00C057EF"/>
    <w:rsid w:val="00C10AE7"/>
    <w:rsid w:val="00C15E63"/>
    <w:rsid w:val="00C17061"/>
    <w:rsid w:val="00C2321D"/>
    <w:rsid w:val="00C2479C"/>
    <w:rsid w:val="00C31D00"/>
    <w:rsid w:val="00C3652E"/>
    <w:rsid w:val="00C508F4"/>
    <w:rsid w:val="00C61FD6"/>
    <w:rsid w:val="00C80575"/>
    <w:rsid w:val="00C822D2"/>
    <w:rsid w:val="00C860AF"/>
    <w:rsid w:val="00C93357"/>
    <w:rsid w:val="00C93BC2"/>
    <w:rsid w:val="00CA6D87"/>
    <w:rsid w:val="00CB7137"/>
    <w:rsid w:val="00CC0B0C"/>
    <w:rsid w:val="00CC6176"/>
    <w:rsid w:val="00CC79E1"/>
    <w:rsid w:val="00CD2001"/>
    <w:rsid w:val="00CD2202"/>
    <w:rsid w:val="00CD6749"/>
    <w:rsid w:val="00CD79C1"/>
    <w:rsid w:val="00CE0785"/>
    <w:rsid w:val="00CF2EC4"/>
    <w:rsid w:val="00D02F70"/>
    <w:rsid w:val="00D03DB1"/>
    <w:rsid w:val="00D14D4C"/>
    <w:rsid w:val="00D1524F"/>
    <w:rsid w:val="00D21337"/>
    <w:rsid w:val="00D227EE"/>
    <w:rsid w:val="00D40382"/>
    <w:rsid w:val="00D414B9"/>
    <w:rsid w:val="00D46790"/>
    <w:rsid w:val="00D51A78"/>
    <w:rsid w:val="00D51E3F"/>
    <w:rsid w:val="00D52568"/>
    <w:rsid w:val="00D52C51"/>
    <w:rsid w:val="00D53A8C"/>
    <w:rsid w:val="00D61DF2"/>
    <w:rsid w:val="00D757D2"/>
    <w:rsid w:val="00D76247"/>
    <w:rsid w:val="00D85CB1"/>
    <w:rsid w:val="00D8714E"/>
    <w:rsid w:val="00DA05AC"/>
    <w:rsid w:val="00DA1518"/>
    <w:rsid w:val="00DB6090"/>
    <w:rsid w:val="00DC5650"/>
    <w:rsid w:val="00DD1526"/>
    <w:rsid w:val="00DF1667"/>
    <w:rsid w:val="00E02DCE"/>
    <w:rsid w:val="00E049B0"/>
    <w:rsid w:val="00E1054D"/>
    <w:rsid w:val="00E10AF9"/>
    <w:rsid w:val="00E124AF"/>
    <w:rsid w:val="00E17111"/>
    <w:rsid w:val="00E203DD"/>
    <w:rsid w:val="00E23119"/>
    <w:rsid w:val="00E27B48"/>
    <w:rsid w:val="00E358C5"/>
    <w:rsid w:val="00E411DF"/>
    <w:rsid w:val="00E41780"/>
    <w:rsid w:val="00E42FA2"/>
    <w:rsid w:val="00E54107"/>
    <w:rsid w:val="00E60324"/>
    <w:rsid w:val="00E6099F"/>
    <w:rsid w:val="00E61448"/>
    <w:rsid w:val="00E6513C"/>
    <w:rsid w:val="00E66942"/>
    <w:rsid w:val="00E714E5"/>
    <w:rsid w:val="00E72F9D"/>
    <w:rsid w:val="00E92F38"/>
    <w:rsid w:val="00E9587D"/>
    <w:rsid w:val="00E976B7"/>
    <w:rsid w:val="00EA75D1"/>
    <w:rsid w:val="00EB027F"/>
    <w:rsid w:val="00EB3512"/>
    <w:rsid w:val="00EB5DD0"/>
    <w:rsid w:val="00EB5F51"/>
    <w:rsid w:val="00EB61D6"/>
    <w:rsid w:val="00EB74AD"/>
    <w:rsid w:val="00EC2EF4"/>
    <w:rsid w:val="00EC4B45"/>
    <w:rsid w:val="00ED2282"/>
    <w:rsid w:val="00ED4EB4"/>
    <w:rsid w:val="00EE0D2A"/>
    <w:rsid w:val="00EF0A1F"/>
    <w:rsid w:val="00F02FA3"/>
    <w:rsid w:val="00F0562D"/>
    <w:rsid w:val="00F13BA5"/>
    <w:rsid w:val="00F210D9"/>
    <w:rsid w:val="00F34B4C"/>
    <w:rsid w:val="00F37A2D"/>
    <w:rsid w:val="00F37F57"/>
    <w:rsid w:val="00F427F7"/>
    <w:rsid w:val="00F5340A"/>
    <w:rsid w:val="00F552A1"/>
    <w:rsid w:val="00F60386"/>
    <w:rsid w:val="00F605E3"/>
    <w:rsid w:val="00F61742"/>
    <w:rsid w:val="00F6296A"/>
    <w:rsid w:val="00F703F3"/>
    <w:rsid w:val="00F75088"/>
    <w:rsid w:val="00F77E28"/>
    <w:rsid w:val="00F8132D"/>
    <w:rsid w:val="00F83C7C"/>
    <w:rsid w:val="00F850BF"/>
    <w:rsid w:val="00F9621D"/>
    <w:rsid w:val="00F96CA0"/>
    <w:rsid w:val="00F97FC2"/>
    <w:rsid w:val="00FA0684"/>
    <w:rsid w:val="00FA297F"/>
    <w:rsid w:val="00FA2C54"/>
    <w:rsid w:val="00FA3E5E"/>
    <w:rsid w:val="00FA7638"/>
    <w:rsid w:val="00FB2592"/>
    <w:rsid w:val="00FB617F"/>
    <w:rsid w:val="00FC27F0"/>
    <w:rsid w:val="00FC2EA9"/>
    <w:rsid w:val="00FC5C6F"/>
    <w:rsid w:val="00FC5F89"/>
    <w:rsid w:val="00FC7032"/>
    <w:rsid w:val="00FC7847"/>
    <w:rsid w:val="00FD053E"/>
    <w:rsid w:val="00FD0F68"/>
    <w:rsid w:val="00FD26C6"/>
    <w:rsid w:val="00FD7AD6"/>
    <w:rsid w:val="00FE21FA"/>
    <w:rsid w:val="00FE2A6C"/>
    <w:rsid w:val="00FE4031"/>
    <w:rsid w:val="00FE58F9"/>
    <w:rsid w:val="00FE68C3"/>
    <w:rsid w:val="00FF2E88"/>
    <w:rsid w:val="00FF467C"/>
    <w:rsid w:val="00FF5F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15CCE3"/>
  <w15:docId w15:val="{4D46E386-49FC-4F4A-B4CA-D2C16899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771"/>
    <w:rPr>
      <w:rFonts w:ascii="Calibri" w:hAnsi="Calibri"/>
      <w:sz w:val="24"/>
    </w:rPr>
  </w:style>
  <w:style w:type="paragraph" w:styleId="Heading2">
    <w:name w:val="heading 2"/>
    <w:basedOn w:val="Normal"/>
    <w:next w:val="BodyText"/>
    <w:link w:val="Heading2Char"/>
    <w:qFormat/>
    <w:rsid w:val="004E2432"/>
    <w:pPr>
      <w:keepNext/>
      <w:tabs>
        <w:tab w:val="left" w:pos="720"/>
      </w:tabs>
      <w:spacing w:after="120" w:line="240" w:lineRule="auto"/>
      <w:outlineLvl w:val="1"/>
    </w:pPr>
    <w:rPr>
      <w:rFonts w:eastAsia="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listparagraph">
    <w:name w:val="ecxmsolistparagraph"/>
    <w:basedOn w:val="Normal"/>
    <w:rsid w:val="00594CC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594CC9"/>
  </w:style>
  <w:style w:type="paragraph" w:customStyle="1" w:styleId="ecxmsonormal">
    <w:name w:val="ecxmsonormal"/>
    <w:basedOn w:val="Normal"/>
    <w:rsid w:val="00594CC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4E2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432"/>
    <w:rPr>
      <w:rFonts w:ascii="Calibri" w:hAnsi="Calibri"/>
      <w:sz w:val="24"/>
    </w:rPr>
  </w:style>
  <w:style w:type="paragraph" w:styleId="Footer">
    <w:name w:val="footer"/>
    <w:basedOn w:val="Normal"/>
    <w:link w:val="FooterChar"/>
    <w:uiPriority w:val="99"/>
    <w:unhideWhenUsed/>
    <w:rsid w:val="004E2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432"/>
    <w:rPr>
      <w:rFonts w:ascii="Calibri" w:hAnsi="Calibri"/>
      <w:sz w:val="24"/>
    </w:rPr>
  </w:style>
  <w:style w:type="character" w:customStyle="1" w:styleId="Heading2Char">
    <w:name w:val="Heading 2 Char"/>
    <w:basedOn w:val="DefaultParagraphFont"/>
    <w:link w:val="Heading2"/>
    <w:rsid w:val="004E2432"/>
    <w:rPr>
      <w:rFonts w:ascii="Calibri" w:eastAsia="Times New Roman" w:hAnsi="Calibri" w:cs="Times New Roman"/>
      <w:b/>
      <w:sz w:val="28"/>
      <w:szCs w:val="20"/>
    </w:rPr>
  </w:style>
  <w:style w:type="paragraph" w:styleId="BodyText">
    <w:name w:val="Body Text"/>
    <w:basedOn w:val="Normal"/>
    <w:link w:val="BodyTextChar"/>
    <w:uiPriority w:val="99"/>
    <w:unhideWhenUsed/>
    <w:rsid w:val="004E2432"/>
    <w:pPr>
      <w:spacing w:after="120"/>
    </w:pPr>
  </w:style>
  <w:style w:type="character" w:customStyle="1" w:styleId="BodyTextChar">
    <w:name w:val="Body Text Char"/>
    <w:basedOn w:val="DefaultParagraphFont"/>
    <w:link w:val="BodyText"/>
    <w:uiPriority w:val="99"/>
    <w:rsid w:val="004E2432"/>
    <w:rPr>
      <w:rFonts w:ascii="Calibri" w:hAnsi="Calibri"/>
      <w:sz w:val="24"/>
    </w:rPr>
  </w:style>
  <w:style w:type="paragraph" w:styleId="ListParagraph">
    <w:name w:val="List Paragraph"/>
    <w:basedOn w:val="Normal"/>
    <w:uiPriority w:val="34"/>
    <w:qFormat/>
    <w:rsid w:val="004E2432"/>
    <w:pPr>
      <w:ind w:left="720"/>
      <w:contextualSpacing/>
    </w:pPr>
  </w:style>
  <w:style w:type="table" w:styleId="TableGrid">
    <w:name w:val="Table Grid"/>
    <w:basedOn w:val="TableNormal"/>
    <w:uiPriority w:val="39"/>
    <w:rsid w:val="004E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3B306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Grid-Accent2">
    <w:name w:val="Light Grid Accent 2"/>
    <w:basedOn w:val="TableNormal"/>
    <w:uiPriority w:val="62"/>
    <w:rsid w:val="003B306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ecxs13">
    <w:name w:val="ecxs13"/>
    <w:basedOn w:val="Normal"/>
    <w:rsid w:val="002C1BD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cxs8">
    <w:name w:val="ecxs8"/>
    <w:basedOn w:val="DefaultParagraphFont"/>
    <w:rsid w:val="002C1BD7"/>
  </w:style>
  <w:style w:type="character" w:customStyle="1" w:styleId="ecxbumpedfont15">
    <w:name w:val="ecxbumpedfont15"/>
    <w:basedOn w:val="DefaultParagraphFont"/>
    <w:rsid w:val="002C1BD7"/>
  </w:style>
  <w:style w:type="paragraph" w:styleId="BalloonText">
    <w:name w:val="Balloon Text"/>
    <w:basedOn w:val="Normal"/>
    <w:link w:val="BalloonTextChar"/>
    <w:uiPriority w:val="99"/>
    <w:semiHidden/>
    <w:unhideWhenUsed/>
    <w:rsid w:val="00FD7A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AD6"/>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7AD6"/>
    <w:rPr>
      <w:sz w:val="18"/>
      <w:szCs w:val="18"/>
    </w:rPr>
  </w:style>
  <w:style w:type="paragraph" w:styleId="CommentText">
    <w:name w:val="annotation text"/>
    <w:basedOn w:val="Normal"/>
    <w:link w:val="CommentTextChar"/>
    <w:uiPriority w:val="99"/>
    <w:semiHidden/>
    <w:unhideWhenUsed/>
    <w:rsid w:val="00FD7AD6"/>
    <w:pPr>
      <w:spacing w:line="240" w:lineRule="auto"/>
    </w:pPr>
    <w:rPr>
      <w:szCs w:val="24"/>
    </w:rPr>
  </w:style>
  <w:style w:type="character" w:customStyle="1" w:styleId="CommentTextChar">
    <w:name w:val="Comment Text Char"/>
    <w:basedOn w:val="DefaultParagraphFont"/>
    <w:link w:val="CommentText"/>
    <w:uiPriority w:val="99"/>
    <w:semiHidden/>
    <w:rsid w:val="00FD7AD6"/>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FD7AD6"/>
    <w:rPr>
      <w:b/>
      <w:bCs/>
      <w:sz w:val="20"/>
      <w:szCs w:val="20"/>
    </w:rPr>
  </w:style>
  <w:style w:type="character" w:customStyle="1" w:styleId="CommentSubjectChar">
    <w:name w:val="Comment Subject Char"/>
    <w:basedOn w:val="CommentTextChar"/>
    <w:link w:val="CommentSubject"/>
    <w:uiPriority w:val="99"/>
    <w:semiHidden/>
    <w:rsid w:val="00FD7AD6"/>
    <w:rPr>
      <w:rFonts w:ascii="Calibri" w:hAnsi="Calibri"/>
      <w:b/>
      <w:bCs/>
      <w:sz w:val="20"/>
      <w:szCs w:val="20"/>
    </w:rPr>
  </w:style>
  <w:style w:type="character" w:customStyle="1" w:styleId="A7">
    <w:name w:val="A7"/>
    <w:uiPriority w:val="99"/>
    <w:rsid w:val="00E66942"/>
    <w:rPr>
      <w:rFonts w:cs="DIN-Ligh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9697">
      <w:bodyDiv w:val="1"/>
      <w:marLeft w:val="0"/>
      <w:marRight w:val="0"/>
      <w:marTop w:val="0"/>
      <w:marBottom w:val="0"/>
      <w:divBdr>
        <w:top w:val="none" w:sz="0" w:space="0" w:color="auto"/>
        <w:left w:val="none" w:sz="0" w:space="0" w:color="auto"/>
        <w:bottom w:val="none" w:sz="0" w:space="0" w:color="auto"/>
        <w:right w:val="none" w:sz="0" w:space="0" w:color="auto"/>
      </w:divBdr>
    </w:div>
    <w:div w:id="294069772">
      <w:bodyDiv w:val="1"/>
      <w:marLeft w:val="0"/>
      <w:marRight w:val="0"/>
      <w:marTop w:val="0"/>
      <w:marBottom w:val="0"/>
      <w:divBdr>
        <w:top w:val="none" w:sz="0" w:space="0" w:color="auto"/>
        <w:left w:val="none" w:sz="0" w:space="0" w:color="auto"/>
        <w:bottom w:val="none" w:sz="0" w:space="0" w:color="auto"/>
        <w:right w:val="none" w:sz="0" w:space="0" w:color="auto"/>
      </w:divBdr>
      <w:divsChild>
        <w:div w:id="1225608638">
          <w:marLeft w:val="0"/>
          <w:marRight w:val="0"/>
          <w:marTop w:val="0"/>
          <w:marBottom w:val="0"/>
          <w:divBdr>
            <w:top w:val="none" w:sz="0" w:space="0" w:color="auto"/>
            <w:left w:val="none" w:sz="0" w:space="0" w:color="auto"/>
            <w:bottom w:val="none" w:sz="0" w:space="0" w:color="auto"/>
            <w:right w:val="none" w:sz="0" w:space="0" w:color="auto"/>
          </w:divBdr>
          <w:divsChild>
            <w:div w:id="184098707">
              <w:marLeft w:val="0"/>
              <w:marRight w:val="0"/>
              <w:marTop w:val="0"/>
              <w:marBottom w:val="0"/>
              <w:divBdr>
                <w:top w:val="none" w:sz="0" w:space="0" w:color="auto"/>
                <w:left w:val="none" w:sz="0" w:space="0" w:color="auto"/>
                <w:bottom w:val="none" w:sz="0" w:space="0" w:color="auto"/>
                <w:right w:val="none" w:sz="0" w:space="0" w:color="auto"/>
              </w:divBdr>
            </w:div>
          </w:divsChild>
        </w:div>
        <w:div w:id="329872577">
          <w:marLeft w:val="0"/>
          <w:marRight w:val="0"/>
          <w:marTop w:val="0"/>
          <w:marBottom w:val="0"/>
          <w:divBdr>
            <w:top w:val="none" w:sz="0" w:space="0" w:color="auto"/>
            <w:left w:val="none" w:sz="0" w:space="0" w:color="auto"/>
            <w:bottom w:val="none" w:sz="0" w:space="0" w:color="auto"/>
            <w:right w:val="none" w:sz="0" w:space="0" w:color="auto"/>
          </w:divBdr>
        </w:div>
        <w:div w:id="998385614">
          <w:marLeft w:val="0"/>
          <w:marRight w:val="0"/>
          <w:marTop w:val="0"/>
          <w:marBottom w:val="0"/>
          <w:divBdr>
            <w:top w:val="none" w:sz="0" w:space="0" w:color="auto"/>
            <w:left w:val="none" w:sz="0" w:space="0" w:color="auto"/>
            <w:bottom w:val="none" w:sz="0" w:space="0" w:color="auto"/>
            <w:right w:val="none" w:sz="0" w:space="0" w:color="auto"/>
          </w:divBdr>
        </w:div>
      </w:divsChild>
    </w:div>
    <w:div w:id="392970747">
      <w:bodyDiv w:val="1"/>
      <w:marLeft w:val="0"/>
      <w:marRight w:val="0"/>
      <w:marTop w:val="0"/>
      <w:marBottom w:val="0"/>
      <w:divBdr>
        <w:top w:val="none" w:sz="0" w:space="0" w:color="auto"/>
        <w:left w:val="none" w:sz="0" w:space="0" w:color="auto"/>
        <w:bottom w:val="none" w:sz="0" w:space="0" w:color="auto"/>
        <w:right w:val="none" w:sz="0" w:space="0" w:color="auto"/>
      </w:divBdr>
    </w:div>
    <w:div w:id="800265683">
      <w:bodyDiv w:val="1"/>
      <w:marLeft w:val="0"/>
      <w:marRight w:val="0"/>
      <w:marTop w:val="0"/>
      <w:marBottom w:val="0"/>
      <w:divBdr>
        <w:top w:val="none" w:sz="0" w:space="0" w:color="auto"/>
        <w:left w:val="none" w:sz="0" w:space="0" w:color="auto"/>
        <w:bottom w:val="none" w:sz="0" w:space="0" w:color="auto"/>
        <w:right w:val="none" w:sz="0" w:space="0" w:color="auto"/>
      </w:divBdr>
    </w:div>
    <w:div w:id="977420694">
      <w:bodyDiv w:val="1"/>
      <w:marLeft w:val="0"/>
      <w:marRight w:val="0"/>
      <w:marTop w:val="0"/>
      <w:marBottom w:val="0"/>
      <w:divBdr>
        <w:top w:val="none" w:sz="0" w:space="0" w:color="auto"/>
        <w:left w:val="none" w:sz="0" w:space="0" w:color="auto"/>
        <w:bottom w:val="none" w:sz="0" w:space="0" w:color="auto"/>
        <w:right w:val="none" w:sz="0" w:space="0" w:color="auto"/>
      </w:divBdr>
    </w:div>
    <w:div w:id="1088766451">
      <w:bodyDiv w:val="1"/>
      <w:marLeft w:val="0"/>
      <w:marRight w:val="0"/>
      <w:marTop w:val="0"/>
      <w:marBottom w:val="0"/>
      <w:divBdr>
        <w:top w:val="none" w:sz="0" w:space="0" w:color="auto"/>
        <w:left w:val="none" w:sz="0" w:space="0" w:color="auto"/>
        <w:bottom w:val="none" w:sz="0" w:space="0" w:color="auto"/>
        <w:right w:val="none" w:sz="0" w:space="0" w:color="auto"/>
      </w:divBdr>
      <w:divsChild>
        <w:div w:id="587424266">
          <w:marLeft w:val="0"/>
          <w:marRight w:val="0"/>
          <w:marTop w:val="0"/>
          <w:marBottom w:val="0"/>
          <w:divBdr>
            <w:top w:val="none" w:sz="0" w:space="0" w:color="auto"/>
            <w:left w:val="none" w:sz="0" w:space="0" w:color="auto"/>
            <w:bottom w:val="none" w:sz="0" w:space="0" w:color="auto"/>
            <w:right w:val="none" w:sz="0" w:space="0" w:color="auto"/>
          </w:divBdr>
        </w:div>
        <w:div w:id="917983241">
          <w:marLeft w:val="0"/>
          <w:marRight w:val="0"/>
          <w:marTop w:val="0"/>
          <w:marBottom w:val="0"/>
          <w:divBdr>
            <w:top w:val="none" w:sz="0" w:space="0" w:color="auto"/>
            <w:left w:val="none" w:sz="0" w:space="0" w:color="auto"/>
            <w:bottom w:val="none" w:sz="0" w:space="0" w:color="auto"/>
            <w:right w:val="none" w:sz="0" w:space="0" w:color="auto"/>
          </w:divBdr>
        </w:div>
        <w:div w:id="270672175">
          <w:marLeft w:val="0"/>
          <w:marRight w:val="0"/>
          <w:marTop w:val="0"/>
          <w:marBottom w:val="0"/>
          <w:divBdr>
            <w:top w:val="none" w:sz="0" w:space="0" w:color="auto"/>
            <w:left w:val="none" w:sz="0" w:space="0" w:color="auto"/>
            <w:bottom w:val="none" w:sz="0" w:space="0" w:color="auto"/>
            <w:right w:val="none" w:sz="0" w:space="0" w:color="auto"/>
          </w:divBdr>
        </w:div>
        <w:div w:id="420763804">
          <w:marLeft w:val="0"/>
          <w:marRight w:val="0"/>
          <w:marTop w:val="0"/>
          <w:marBottom w:val="0"/>
          <w:divBdr>
            <w:top w:val="none" w:sz="0" w:space="0" w:color="auto"/>
            <w:left w:val="none" w:sz="0" w:space="0" w:color="auto"/>
            <w:bottom w:val="none" w:sz="0" w:space="0" w:color="auto"/>
            <w:right w:val="none" w:sz="0" w:space="0" w:color="auto"/>
          </w:divBdr>
        </w:div>
        <w:div w:id="205876056">
          <w:marLeft w:val="0"/>
          <w:marRight w:val="0"/>
          <w:marTop w:val="0"/>
          <w:marBottom w:val="0"/>
          <w:divBdr>
            <w:top w:val="none" w:sz="0" w:space="0" w:color="auto"/>
            <w:left w:val="none" w:sz="0" w:space="0" w:color="auto"/>
            <w:bottom w:val="none" w:sz="0" w:space="0" w:color="auto"/>
            <w:right w:val="none" w:sz="0" w:space="0" w:color="auto"/>
          </w:divBdr>
        </w:div>
        <w:div w:id="1038511692">
          <w:marLeft w:val="0"/>
          <w:marRight w:val="0"/>
          <w:marTop w:val="0"/>
          <w:marBottom w:val="0"/>
          <w:divBdr>
            <w:top w:val="none" w:sz="0" w:space="0" w:color="auto"/>
            <w:left w:val="none" w:sz="0" w:space="0" w:color="auto"/>
            <w:bottom w:val="none" w:sz="0" w:space="0" w:color="auto"/>
            <w:right w:val="none" w:sz="0" w:space="0" w:color="auto"/>
          </w:divBdr>
        </w:div>
        <w:div w:id="1871608998">
          <w:marLeft w:val="0"/>
          <w:marRight w:val="0"/>
          <w:marTop w:val="0"/>
          <w:marBottom w:val="0"/>
          <w:divBdr>
            <w:top w:val="none" w:sz="0" w:space="0" w:color="auto"/>
            <w:left w:val="none" w:sz="0" w:space="0" w:color="auto"/>
            <w:bottom w:val="none" w:sz="0" w:space="0" w:color="auto"/>
            <w:right w:val="none" w:sz="0" w:space="0" w:color="auto"/>
          </w:divBdr>
        </w:div>
        <w:div w:id="232083662">
          <w:marLeft w:val="0"/>
          <w:marRight w:val="0"/>
          <w:marTop w:val="0"/>
          <w:marBottom w:val="0"/>
          <w:divBdr>
            <w:top w:val="none" w:sz="0" w:space="0" w:color="auto"/>
            <w:left w:val="none" w:sz="0" w:space="0" w:color="auto"/>
            <w:bottom w:val="none" w:sz="0" w:space="0" w:color="auto"/>
            <w:right w:val="none" w:sz="0" w:space="0" w:color="auto"/>
          </w:divBdr>
        </w:div>
        <w:div w:id="2076001260">
          <w:marLeft w:val="0"/>
          <w:marRight w:val="0"/>
          <w:marTop w:val="0"/>
          <w:marBottom w:val="0"/>
          <w:divBdr>
            <w:top w:val="none" w:sz="0" w:space="0" w:color="auto"/>
            <w:left w:val="none" w:sz="0" w:space="0" w:color="auto"/>
            <w:bottom w:val="none" w:sz="0" w:space="0" w:color="auto"/>
            <w:right w:val="none" w:sz="0" w:space="0" w:color="auto"/>
          </w:divBdr>
        </w:div>
        <w:div w:id="1357073703">
          <w:marLeft w:val="0"/>
          <w:marRight w:val="0"/>
          <w:marTop w:val="0"/>
          <w:marBottom w:val="0"/>
          <w:divBdr>
            <w:top w:val="none" w:sz="0" w:space="0" w:color="auto"/>
            <w:left w:val="none" w:sz="0" w:space="0" w:color="auto"/>
            <w:bottom w:val="none" w:sz="0" w:space="0" w:color="auto"/>
            <w:right w:val="none" w:sz="0" w:space="0" w:color="auto"/>
          </w:divBdr>
        </w:div>
        <w:div w:id="1686059196">
          <w:marLeft w:val="0"/>
          <w:marRight w:val="0"/>
          <w:marTop w:val="0"/>
          <w:marBottom w:val="0"/>
          <w:divBdr>
            <w:top w:val="none" w:sz="0" w:space="0" w:color="auto"/>
            <w:left w:val="none" w:sz="0" w:space="0" w:color="auto"/>
            <w:bottom w:val="none" w:sz="0" w:space="0" w:color="auto"/>
            <w:right w:val="none" w:sz="0" w:space="0" w:color="auto"/>
          </w:divBdr>
        </w:div>
        <w:div w:id="497967589">
          <w:marLeft w:val="0"/>
          <w:marRight w:val="0"/>
          <w:marTop w:val="0"/>
          <w:marBottom w:val="0"/>
          <w:divBdr>
            <w:top w:val="none" w:sz="0" w:space="0" w:color="auto"/>
            <w:left w:val="none" w:sz="0" w:space="0" w:color="auto"/>
            <w:bottom w:val="none" w:sz="0" w:space="0" w:color="auto"/>
            <w:right w:val="none" w:sz="0" w:space="0" w:color="auto"/>
          </w:divBdr>
        </w:div>
        <w:div w:id="978145833">
          <w:marLeft w:val="0"/>
          <w:marRight w:val="0"/>
          <w:marTop w:val="0"/>
          <w:marBottom w:val="0"/>
          <w:divBdr>
            <w:top w:val="none" w:sz="0" w:space="0" w:color="auto"/>
            <w:left w:val="none" w:sz="0" w:space="0" w:color="auto"/>
            <w:bottom w:val="none" w:sz="0" w:space="0" w:color="auto"/>
            <w:right w:val="none" w:sz="0" w:space="0" w:color="auto"/>
          </w:divBdr>
        </w:div>
        <w:div w:id="469591221">
          <w:marLeft w:val="0"/>
          <w:marRight w:val="0"/>
          <w:marTop w:val="0"/>
          <w:marBottom w:val="0"/>
          <w:divBdr>
            <w:top w:val="none" w:sz="0" w:space="0" w:color="auto"/>
            <w:left w:val="none" w:sz="0" w:space="0" w:color="auto"/>
            <w:bottom w:val="none" w:sz="0" w:space="0" w:color="auto"/>
            <w:right w:val="none" w:sz="0" w:space="0" w:color="auto"/>
          </w:divBdr>
        </w:div>
        <w:div w:id="722678907">
          <w:marLeft w:val="0"/>
          <w:marRight w:val="0"/>
          <w:marTop w:val="0"/>
          <w:marBottom w:val="0"/>
          <w:divBdr>
            <w:top w:val="none" w:sz="0" w:space="0" w:color="auto"/>
            <w:left w:val="none" w:sz="0" w:space="0" w:color="auto"/>
            <w:bottom w:val="none" w:sz="0" w:space="0" w:color="auto"/>
            <w:right w:val="none" w:sz="0" w:space="0" w:color="auto"/>
          </w:divBdr>
        </w:div>
        <w:div w:id="1890140294">
          <w:marLeft w:val="0"/>
          <w:marRight w:val="0"/>
          <w:marTop w:val="0"/>
          <w:marBottom w:val="0"/>
          <w:divBdr>
            <w:top w:val="none" w:sz="0" w:space="0" w:color="auto"/>
            <w:left w:val="none" w:sz="0" w:space="0" w:color="auto"/>
            <w:bottom w:val="none" w:sz="0" w:space="0" w:color="auto"/>
            <w:right w:val="none" w:sz="0" w:space="0" w:color="auto"/>
          </w:divBdr>
        </w:div>
        <w:div w:id="1912541353">
          <w:marLeft w:val="0"/>
          <w:marRight w:val="0"/>
          <w:marTop w:val="0"/>
          <w:marBottom w:val="0"/>
          <w:divBdr>
            <w:top w:val="none" w:sz="0" w:space="0" w:color="auto"/>
            <w:left w:val="none" w:sz="0" w:space="0" w:color="auto"/>
            <w:bottom w:val="none" w:sz="0" w:space="0" w:color="auto"/>
            <w:right w:val="none" w:sz="0" w:space="0" w:color="auto"/>
          </w:divBdr>
        </w:div>
        <w:div w:id="910768823">
          <w:marLeft w:val="0"/>
          <w:marRight w:val="0"/>
          <w:marTop w:val="0"/>
          <w:marBottom w:val="0"/>
          <w:divBdr>
            <w:top w:val="none" w:sz="0" w:space="0" w:color="auto"/>
            <w:left w:val="none" w:sz="0" w:space="0" w:color="auto"/>
            <w:bottom w:val="none" w:sz="0" w:space="0" w:color="auto"/>
            <w:right w:val="none" w:sz="0" w:space="0" w:color="auto"/>
          </w:divBdr>
        </w:div>
        <w:div w:id="232547261">
          <w:marLeft w:val="0"/>
          <w:marRight w:val="0"/>
          <w:marTop w:val="0"/>
          <w:marBottom w:val="0"/>
          <w:divBdr>
            <w:top w:val="none" w:sz="0" w:space="0" w:color="auto"/>
            <w:left w:val="none" w:sz="0" w:space="0" w:color="auto"/>
            <w:bottom w:val="none" w:sz="0" w:space="0" w:color="auto"/>
            <w:right w:val="none" w:sz="0" w:space="0" w:color="auto"/>
          </w:divBdr>
        </w:div>
        <w:div w:id="1572235119">
          <w:marLeft w:val="0"/>
          <w:marRight w:val="0"/>
          <w:marTop w:val="0"/>
          <w:marBottom w:val="0"/>
          <w:divBdr>
            <w:top w:val="none" w:sz="0" w:space="0" w:color="auto"/>
            <w:left w:val="none" w:sz="0" w:space="0" w:color="auto"/>
            <w:bottom w:val="none" w:sz="0" w:space="0" w:color="auto"/>
            <w:right w:val="none" w:sz="0" w:space="0" w:color="auto"/>
          </w:divBdr>
        </w:div>
        <w:div w:id="1057053795">
          <w:marLeft w:val="0"/>
          <w:marRight w:val="0"/>
          <w:marTop w:val="0"/>
          <w:marBottom w:val="0"/>
          <w:divBdr>
            <w:top w:val="none" w:sz="0" w:space="0" w:color="auto"/>
            <w:left w:val="none" w:sz="0" w:space="0" w:color="auto"/>
            <w:bottom w:val="none" w:sz="0" w:space="0" w:color="auto"/>
            <w:right w:val="none" w:sz="0" w:space="0" w:color="auto"/>
          </w:divBdr>
        </w:div>
        <w:div w:id="1498571953">
          <w:marLeft w:val="0"/>
          <w:marRight w:val="0"/>
          <w:marTop w:val="0"/>
          <w:marBottom w:val="0"/>
          <w:divBdr>
            <w:top w:val="none" w:sz="0" w:space="0" w:color="auto"/>
            <w:left w:val="none" w:sz="0" w:space="0" w:color="auto"/>
            <w:bottom w:val="none" w:sz="0" w:space="0" w:color="auto"/>
            <w:right w:val="none" w:sz="0" w:space="0" w:color="auto"/>
          </w:divBdr>
        </w:div>
        <w:div w:id="288829160">
          <w:marLeft w:val="0"/>
          <w:marRight w:val="0"/>
          <w:marTop w:val="0"/>
          <w:marBottom w:val="0"/>
          <w:divBdr>
            <w:top w:val="none" w:sz="0" w:space="0" w:color="auto"/>
            <w:left w:val="none" w:sz="0" w:space="0" w:color="auto"/>
            <w:bottom w:val="none" w:sz="0" w:space="0" w:color="auto"/>
            <w:right w:val="none" w:sz="0" w:space="0" w:color="auto"/>
          </w:divBdr>
        </w:div>
        <w:div w:id="518279670">
          <w:marLeft w:val="0"/>
          <w:marRight w:val="0"/>
          <w:marTop w:val="0"/>
          <w:marBottom w:val="0"/>
          <w:divBdr>
            <w:top w:val="none" w:sz="0" w:space="0" w:color="auto"/>
            <w:left w:val="none" w:sz="0" w:space="0" w:color="auto"/>
            <w:bottom w:val="none" w:sz="0" w:space="0" w:color="auto"/>
            <w:right w:val="none" w:sz="0" w:space="0" w:color="auto"/>
          </w:divBdr>
        </w:div>
        <w:div w:id="1790927758">
          <w:marLeft w:val="0"/>
          <w:marRight w:val="0"/>
          <w:marTop w:val="0"/>
          <w:marBottom w:val="0"/>
          <w:divBdr>
            <w:top w:val="none" w:sz="0" w:space="0" w:color="auto"/>
            <w:left w:val="none" w:sz="0" w:space="0" w:color="auto"/>
            <w:bottom w:val="none" w:sz="0" w:space="0" w:color="auto"/>
            <w:right w:val="none" w:sz="0" w:space="0" w:color="auto"/>
          </w:divBdr>
        </w:div>
        <w:div w:id="1565143757">
          <w:marLeft w:val="0"/>
          <w:marRight w:val="0"/>
          <w:marTop w:val="0"/>
          <w:marBottom w:val="0"/>
          <w:divBdr>
            <w:top w:val="none" w:sz="0" w:space="0" w:color="auto"/>
            <w:left w:val="none" w:sz="0" w:space="0" w:color="auto"/>
            <w:bottom w:val="none" w:sz="0" w:space="0" w:color="auto"/>
            <w:right w:val="none" w:sz="0" w:space="0" w:color="auto"/>
          </w:divBdr>
        </w:div>
        <w:div w:id="1812283569">
          <w:marLeft w:val="0"/>
          <w:marRight w:val="0"/>
          <w:marTop w:val="0"/>
          <w:marBottom w:val="0"/>
          <w:divBdr>
            <w:top w:val="none" w:sz="0" w:space="0" w:color="auto"/>
            <w:left w:val="none" w:sz="0" w:space="0" w:color="auto"/>
            <w:bottom w:val="none" w:sz="0" w:space="0" w:color="auto"/>
            <w:right w:val="none" w:sz="0" w:space="0" w:color="auto"/>
          </w:divBdr>
        </w:div>
        <w:div w:id="1579287948">
          <w:marLeft w:val="0"/>
          <w:marRight w:val="0"/>
          <w:marTop w:val="0"/>
          <w:marBottom w:val="0"/>
          <w:divBdr>
            <w:top w:val="none" w:sz="0" w:space="0" w:color="auto"/>
            <w:left w:val="none" w:sz="0" w:space="0" w:color="auto"/>
            <w:bottom w:val="none" w:sz="0" w:space="0" w:color="auto"/>
            <w:right w:val="none" w:sz="0" w:space="0" w:color="auto"/>
          </w:divBdr>
        </w:div>
        <w:div w:id="1467120102">
          <w:marLeft w:val="0"/>
          <w:marRight w:val="0"/>
          <w:marTop w:val="0"/>
          <w:marBottom w:val="0"/>
          <w:divBdr>
            <w:top w:val="none" w:sz="0" w:space="0" w:color="auto"/>
            <w:left w:val="none" w:sz="0" w:space="0" w:color="auto"/>
            <w:bottom w:val="none" w:sz="0" w:space="0" w:color="auto"/>
            <w:right w:val="none" w:sz="0" w:space="0" w:color="auto"/>
          </w:divBdr>
        </w:div>
        <w:div w:id="281572292">
          <w:marLeft w:val="0"/>
          <w:marRight w:val="0"/>
          <w:marTop w:val="0"/>
          <w:marBottom w:val="0"/>
          <w:divBdr>
            <w:top w:val="none" w:sz="0" w:space="0" w:color="auto"/>
            <w:left w:val="none" w:sz="0" w:space="0" w:color="auto"/>
            <w:bottom w:val="none" w:sz="0" w:space="0" w:color="auto"/>
            <w:right w:val="none" w:sz="0" w:space="0" w:color="auto"/>
          </w:divBdr>
        </w:div>
        <w:div w:id="1595168025">
          <w:marLeft w:val="0"/>
          <w:marRight w:val="0"/>
          <w:marTop w:val="0"/>
          <w:marBottom w:val="0"/>
          <w:divBdr>
            <w:top w:val="none" w:sz="0" w:space="0" w:color="auto"/>
            <w:left w:val="none" w:sz="0" w:space="0" w:color="auto"/>
            <w:bottom w:val="none" w:sz="0" w:space="0" w:color="auto"/>
            <w:right w:val="none" w:sz="0" w:space="0" w:color="auto"/>
          </w:divBdr>
        </w:div>
        <w:div w:id="1316374383">
          <w:marLeft w:val="0"/>
          <w:marRight w:val="0"/>
          <w:marTop w:val="0"/>
          <w:marBottom w:val="0"/>
          <w:divBdr>
            <w:top w:val="none" w:sz="0" w:space="0" w:color="auto"/>
            <w:left w:val="none" w:sz="0" w:space="0" w:color="auto"/>
            <w:bottom w:val="none" w:sz="0" w:space="0" w:color="auto"/>
            <w:right w:val="none" w:sz="0" w:space="0" w:color="auto"/>
          </w:divBdr>
        </w:div>
        <w:div w:id="2117552946">
          <w:marLeft w:val="0"/>
          <w:marRight w:val="0"/>
          <w:marTop w:val="0"/>
          <w:marBottom w:val="0"/>
          <w:divBdr>
            <w:top w:val="none" w:sz="0" w:space="0" w:color="auto"/>
            <w:left w:val="none" w:sz="0" w:space="0" w:color="auto"/>
            <w:bottom w:val="none" w:sz="0" w:space="0" w:color="auto"/>
            <w:right w:val="none" w:sz="0" w:space="0" w:color="auto"/>
          </w:divBdr>
        </w:div>
        <w:div w:id="1360737202">
          <w:marLeft w:val="0"/>
          <w:marRight w:val="0"/>
          <w:marTop w:val="0"/>
          <w:marBottom w:val="0"/>
          <w:divBdr>
            <w:top w:val="none" w:sz="0" w:space="0" w:color="auto"/>
            <w:left w:val="none" w:sz="0" w:space="0" w:color="auto"/>
            <w:bottom w:val="none" w:sz="0" w:space="0" w:color="auto"/>
            <w:right w:val="none" w:sz="0" w:space="0" w:color="auto"/>
          </w:divBdr>
        </w:div>
        <w:div w:id="1315449080">
          <w:marLeft w:val="0"/>
          <w:marRight w:val="0"/>
          <w:marTop w:val="0"/>
          <w:marBottom w:val="0"/>
          <w:divBdr>
            <w:top w:val="none" w:sz="0" w:space="0" w:color="auto"/>
            <w:left w:val="none" w:sz="0" w:space="0" w:color="auto"/>
            <w:bottom w:val="none" w:sz="0" w:space="0" w:color="auto"/>
            <w:right w:val="none" w:sz="0" w:space="0" w:color="auto"/>
          </w:divBdr>
        </w:div>
      </w:divsChild>
    </w:div>
    <w:div w:id="1163858111">
      <w:bodyDiv w:val="1"/>
      <w:marLeft w:val="0"/>
      <w:marRight w:val="0"/>
      <w:marTop w:val="0"/>
      <w:marBottom w:val="0"/>
      <w:divBdr>
        <w:top w:val="none" w:sz="0" w:space="0" w:color="auto"/>
        <w:left w:val="none" w:sz="0" w:space="0" w:color="auto"/>
        <w:bottom w:val="none" w:sz="0" w:space="0" w:color="auto"/>
        <w:right w:val="none" w:sz="0" w:space="0" w:color="auto"/>
      </w:divBdr>
      <w:divsChild>
        <w:div w:id="640237389">
          <w:marLeft w:val="0"/>
          <w:marRight w:val="0"/>
          <w:marTop w:val="0"/>
          <w:marBottom w:val="0"/>
          <w:divBdr>
            <w:top w:val="none" w:sz="0" w:space="0" w:color="auto"/>
            <w:left w:val="none" w:sz="0" w:space="0" w:color="auto"/>
            <w:bottom w:val="none" w:sz="0" w:space="0" w:color="auto"/>
            <w:right w:val="none" w:sz="0" w:space="0" w:color="auto"/>
          </w:divBdr>
        </w:div>
        <w:div w:id="44380587">
          <w:marLeft w:val="0"/>
          <w:marRight w:val="0"/>
          <w:marTop w:val="0"/>
          <w:marBottom w:val="0"/>
          <w:divBdr>
            <w:top w:val="none" w:sz="0" w:space="0" w:color="auto"/>
            <w:left w:val="none" w:sz="0" w:space="0" w:color="auto"/>
            <w:bottom w:val="none" w:sz="0" w:space="0" w:color="auto"/>
            <w:right w:val="none" w:sz="0" w:space="0" w:color="auto"/>
          </w:divBdr>
        </w:div>
        <w:div w:id="377322766">
          <w:marLeft w:val="0"/>
          <w:marRight w:val="0"/>
          <w:marTop w:val="0"/>
          <w:marBottom w:val="0"/>
          <w:divBdr>
            <w:top w:val="none" w:sz="0" w:space="0" w:color="auto"/>
            <w:left w:val="none" w:sz="0" w:space="0" w:color="auto"/>
            <w:bottom w:val="none" w:sz="0" w:space="0" w:color="auto"/>
            <w:right w:val="none" w:sz="0" w:space="0" w:color="auto"/>
          </w:divBdr>
        </w:div>
        <w:div w:id="796728824">
          <w:marLeft w:val="0"/>
          <w:marRight w:val="0"/>
          <w:marTop w:val="0"/>
          <w:marBottom w:val="0"/>
          <w:divBdr>
            <w:top w:val="none" w:sz="0" w:space="0" w:color="auto"/>
            <w:left w:val="none" w:sz="0" w:space="0" w:color="auto"/>
            <w:bottom w:val="none" w:sz="0" w:space="0" w:color="auto"/>
            <w:right w:val="none" w:sz="0" w:space="0" w:color="auto"/>
          </w:divBdr>
        </w:div>
        <w:div w:id="1166091342">
          <w:marLeft w:val="0"/>
          <w:marRight w:val="0"/>
          <w:marTop w:val="0"/>
          <w:marBottom w:val="0"/>
          <w:divBdr>
            <w:top w:val="none" w:sz="0" w:space="0" w:color="auto"/>
            <w:left w:val="none" w:sz="0" w:space="0" w:color="auto"/>
            <w:bottom w:val="none" w:sz="0" w:space="0" w:color="auto"/>
            <w:right w:val="none" w:sz="0" w:space="0" w:color="auto"/>
          </w:divBdr>
        </w:div>
        <w:div w:id="1148086786">
          <w:marLeft w:val="0"/>
          <w:marRight w:val="0"/>
          <w:marTop w:val="0"/>
          <w:marBottom w:val="0"/>
          <w:divBdr>
            <w:top w:val="none" w:sz="0" w:space="0" w:color="auto"/>
            <w:left w:val="none" w:sz="0" w:space="0" w:color="auto"/>
            <w:bottom w:val="none" w:sz="0" w:space="0" w:color="auto"/>
            <w:right w:val="none" w:sz="0" w:space="0" w:color="auto"/>
          </w:divBdr>
        </w:div>
        <w:div w:id="2055809042">
          <w:marLeft w:val="0"/>
          <w:marRight w:val="0"/>
          <w:marTop w:val="0"/>
          <w:marBottom w:val="0"/>
          <w:divBdr>
            <w:top w:val="none" w:sz="0" w:space="0" w:color="auto"/>
            <w:left w:val="none" w:sz="0" w:space="0" w:color="auto"/>
            <w:bottom w:val="none" w:sz="0" w:space="0" w:color="auto"/>
            <w:right w:val="none" w:sz="0" w:space="0" w:color="auto"/>
          </w:divBdr>
        </w:div>
        <w:div w:id="1218514734">
          <w:marLeft w:val="0"/>
          <w:marRight w:val="0"/>
          <w:marTop w:val="0"/>
          <w:marBottom w:val="0"/>
          <w:divBdr>
            <w:top w:val="none" w:sz="0" w:space="0" w:color="auto"/>
            <w:left w:val="none" w:sz="0" w:space="0" w:color="auto"/>
            <w:bottom w:val="none" w:sz="0" w:space="0" w:color="auto"/>
            <w:right w:val="none" w:sz="0" w:space="0" w:color="auto"/>
          </w:divBdr>
        </w:div>
        <w:div w:id="1926566792">
          <w:marLeft w:val="0"/>
          <w:marRight w:val="0"/>
          <w:marTop w:val="0"/>
          <w:marBottom w:val="0"/>
          <w:divBdr>
            <w:top w:val="none" w:sz="0" w:space="0" w:color="auto"/>
            <w:left w:val="none" w:sz="0" w:space="0" w:color="auto"/>
            <w:bottom w:val="none" w:sz="0" w:space="0" w:color="auto"/>
            <w:right w:val="none" w:sz="0" w:space="0" w:color="auto"/>
          </w:divBdr>
        </w:div>
      </w:divsChild>
    </w:div>
    <w:div w:id="1431467934">
      <w:bodyDiv w:val="1"/>
      <w:marLeft w:val="0"/>
      <w:marRight w:val="0"/>
      <w:marTop w:val="0"/>
      <w:marBottom w:val="0"/>
      <w:divBdr>
        <w:top w:val="none" w:sz="0" w:space="0" w:color="auto"/>
        <w:left w:val="none" w:sz="0" w:space="0" w:color="auto"/>
        <w:bottom w:val="none" w:sz="0" w:space="0" w:color="auto"/>
        <w:right w:val="none" w:sz="0" w:space="0" w:color="auto"/>
      </w:divBdr>
      <w:divsChild>
        <w:div w:id="876426282">
          <w:marLeft w:val="0"/>
          <w:marRight w:val="0"/>
          <w:marTop w:val="0"/>
          <w:marBottom w:val="0"/>
          <w:divBdr>
            <w:top w:val="none" w:sz="0" w:space="0" w:color="auto"/>
            <w:left w:val="none" w:sz="0" w:space="0" w:color="auto"/>
            <w:bottom w:val="none" w:sz="0" w:space="0" w:color="auto"/>
            <w:right w:val="none" w:sz="0" w:space="0" w:color="auto"/>
          </w:divBdr>
          <w:divsChild>
            <w:div w:id="3480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5421">
      <w:bodyDiv w:val="1"/>
      <w:marLeft w:val="0"/>
      <w:marRight w:val="0"/>
      <w:marTop w:val="0"/>
      <w:marBottom w:val="0"/>
      <w:divBdr>
        <w:top w:val="none" w:sz="0" w:space="0" w:color="auto"/>
        <w:left w:val="none" w:sz="0" w:space="0" w:color="auto"/>
        <w:bottom w:val="none" w:sz="0" w:space="0" w:color="auto"/>
        <w:right w:val="none" w:sz="0" w:space="0" w:color="auto"/>
      </w:divBdr>
      <w:divsChild>
        <w:div w:id="365065197">
          <w:marLeft w:val="0"/>
          <w:marRight w:val="0"/>
          <w:marTop w:val="0"/>
          <w:marBottom w:val="0"/>
          <w:divBdr>
            <w:top w:val="none" w:sz="0" w:space="0" w:color="auto"/>
            <w:left w:val="none" w:sz="0" w:space="0" w:color="auto"/>
            <w:bottom w:val="none" w:sz="0" w:space="0" w:color="auto"/>
            <w:right w:val="none" w:sz="0" w:space="0" w:color="auto"/>
          </w:divBdr>
        </w:div>
        <w:div w:id="76052432">
          <w:marLeft w:val="0"/>
          <w:marRight w:val="0"/>
          <w:marTop w:val="0"/>
          <w:marBottom w:val="0"/>
          <w:divBdr>
            <w:top w:val="none" w:sz="0" w:space="0" w:color="auto"/>
            <w:left w:val="none" w:sz="0" w:space="0" w:color="auto"/>
            <w:bottom w:val="none" w:sz="0" w:space="0" w:color="auto"/>
            <w:right w:val="none" w:sz="0" w:space="0" w:color="auto"/>
          </w:divBdr>
        </w:div>
        <w:div w:id="181938893">
          <w:marLeft w:val="0"/>
          <w:marRight w:val="0"/>
          <w:marTop w:val="0"/>
          <w:marBottom w:val="0"/>
          <w:divBdr>
            <w:top w:val="none" w:sz="0" w:space="0" w:color="auto"/>
            <w:left w:val="none" w:sz="0" w:space="0" w:color="auto"/>
            <w:bottom w:val="none" w:sz="0" w:space="0" w:color="auto"/>
            <w:right w:val="none" w:sz="0" w:space="0" w:color="auto"/>
          </w:divBdr>
        </w:div>
        <w:div w:id="537014261">
          <w:marLeft w:val="0"/>
          <w:marRight w:val="0"/>
          <w:marTop w:val="0"/>
          <w:marBottom w:val="0"/>
          <w:divBdr>
            <w:top w:val="none" w:sz="0" w:space="0" w:color="auto"/>
            <w:left w:val="none" w:sz="0" w:space="0" w:color="auto"/>
            <w:bottom w:val="none" w:sz="0" w:space="0" w:color="auto"/>
            <w:right w:val="none" w:sz="0" w:space="0" w:color="auto"/>
          </w:divBdr>
        </w:div>
      </w:divsChild>
    </w:div>
    <w:div w:id="1627349575">
      <w:bodyDiv w:val="1"/>
      <w:marLeft w:val="0"/>
      <w:marRight w:val="0"/>
      <w:marTop w:val="0"/>
      <w:marBottom w:val="0"/>
      <w:divBdr>
        <w:top w:val="none" w:sz="0" w:space="0" w:color="auto"/>
        <w:left w:val="none" w:sz="0" w:space="0" w:color="auto"/>
        <w:bottom w:val="none" w:sz="0" w:space="0" w:color="auto"/>
        <w:right w:val="none" w:sz="0" w:space="0" w:color="auto"/>
      </w:divBdr>
      <w:divsChild>
        <w:div w:id="474487732">
          <w:marLeft w:val="0"/>
          <w:marRight w:val="0"/>
          <w:marTop w:val="0"/>
          <w:marBottom w:val="0"/>
          <w:divBdr>
            <w:top w:val="none" w:sz="0" w:space="0" w:color="auto"/>
            <w:left w:val="none" w:sz="0" w:space="0" w:color="auto"/>
            <w:bottom w:val="none" w:sz="0" w:space="0" w:color="auto"/>
            <w:right w:val="none" w:sz="0" w:space="0" w:color="auto"/>
          </w:divBdr>
        </w:div>
        <w:div w:id="1313675845">
          <w:marLeft w:val="0"/>
          <w:marRight w:val="0"/>
          <w:marTop w:val="0"/>
          <w:marBottom w:val="0"/>
          <w:divBdr>
            <w:top w:val="none" w:sz="0" w:space="0" w:color="auto"/>
            <w:left w:val="none" w:sz="0" w:space="0" w:color="auto"/>
            <w:bottom w:val="none" w:sz="0" w:space="0" w:color="auto"/>
            <w:right w:val="none" w:sz="0" w:space="0" w:color="auto"/>
          </w:divBdr>
        </w:div>
      </w:divsChild>
    </w:div>
    <w:div w:id="1654798364">
      <w:bodyDiv w:val="1"/>
      <w:marLeft w:val="0"/>
      <w:marRight w:val="0"/>
      <w:marTop w:val="0"/>
      <w:marBottom w:val="0"/>
      <w:divBdr>
        <w:top w:val="none" w:sz="0" w:space="0" w:color="auto"/>
        <w:left w:val="none" w:sz="0" w:space="0" w:color="auto"/>
        <w:bottom w:val="none" w:sz="0" w:space="0" w:color="auto"/>
        <w:right w:val="none" w:sz="0" w:space="0" w:color="auto"/>
      </w:divBdr>
      <w:divsChild>
        <w:div w:id="1714964014">
          <w:marLeft w:val="0"/>
          <w:marRight w:val="0"/>
          <w:marTop w:val="0"/>
          <w:marBottom w:val="0"/>
          <w:divBdr>
            <w:top w:val="none" w:sz="0" w:space="0" w:color="auto"/>
            <w:left w:val="none" w:sz="0" w:space="0" w:color="auto"/>
            <w:bottom w:val="none" w:sz="0" w:space="0" w:color="auto"/>
            <w:right w:val="none" w:sz="0" w:space="0" w:color="auto"/>
          </w:divBdr>
          <w:divsChild>
            <w:div w:id="11758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5A7A4482</Template>
  <TotalTime>9</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Cropper, Gregg</dc:creator>
  <cp:lastModifiedBy>Ian Boyd</cp:lastModifiedBy>
  <cp:revision>6</cp:revision>
  <cp:lastPrinted>2016-12-29T11:34:00Z</cp:lastPrinted>
  <dcterms:created xsi:type="dcterms:W3CDTF">2018-02-16T10:01:00Z</dcterms:created>
  <dcterms:modified xsi:type="dcterms:W3CDTF">2018-02-16T10:10:00Z</dcterms:modified>
</cp:coreProperties>
</file>